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5FB3" w14:textId="77777777" w:rsidR="00200380" w:rsidRDefault="00200380" w:rsidP="00200380">
      <w:pPr>
        <w:shd w:val="clear" w:color="auto" w:fill="C6D9F1"/>
        <w:jc w:val="center"/>
        <w:rPr>
          <w:rFonts w:ascii="Arial" w:hAnsi="Arial" w:cs="Arial"/>
          <w:b/>
          <w:sz w:val="28"/>
          <w:szCs w:val="28"/>
        </w:rPr>
      </w:pPr>
      <w:r w:rsidRPr="00564AEE">
        <w:rPr>
          <w:rFonts w:ascii="Arial" w:hAnsi="Arial" w:cs="Arial"/>
          <w:b/>
          <w:sz w:val="28"/>
          <w:szCs w:val="28"/>
        </w:rPr>
        <w:t xml:space="preserve">Job Description </w:t>
      </w:r>
    </w:p>
    <w:p w14:paraId="08CB2F7F" w14:textId="4A97767D" w:rsidR="00200380" w:rsidRPr="00564AEE" w:rsidRDefault="00200380" w:rsidP="00200380">
      <w:pPr>
        <w:shd w:val="clear" w:color="auto" w:fill="C6D9F1"/>
        <w:jc w:val="center"/>
        <w:rPr>
          <w:rFonts w:ascii="Arial" w:hAnsi="Arial" w:cs="Arial"/>
          <w:b/>
          <w:sz w:val="28"/>
          <w:szCs w:val="28"/>
        </w:rPr>
      </w:pPr>
      <w:r w:rsidRPr="00564AEE">
        <w:rPr>
          <w:rFonts w:ascii="Arial" w:hAnsi="Arial" w:cs="Arial"/>
          <w:b/>
          <w:sz w:val="28"/>
          <w:szCs w:val="28"/>
        </w:rPr>
        <w:t xml:space="preserve">Clerk </w:t>
      </w:r>
    </w:p>
    <w:p w14:paraId="75E9C9F7" w14:textId="77777777" w:rsidR="00200380" w:rsidRPr="00564AEE" w:rsidRDefault="00200380" w:rsidP="00200380">
      <w:pPr>
        <w:shd w:val="clear" w:color="auto" w:fill="C6D9F1"/>
        <w:jc w:val="center"/>
        <w:rPr>
          <w:rFonts w:ascii="Arial" w:hAnsi="Arial" w:cs="Arial"/>
          <w:b/>
          <w:sz w:val="28"/>
          <w:szCs w:val="28"/>
        </w:rPr>
      </w:pPr>
      <w:r w:rsidRPr="00564AEE">
        <w:rPr>
          <w:rFonts w:ascii="Arial" w:hAnsi="Arial" w:cs="Arial"/>
          <w:b/>
          <w:sz w:val="28"/>
          <w:szCs w:val="28"/>
        </w:rPr>
        <w:t>Easton Parish Council</w:t>
      </w:r>
    </w:p>
    <w:p w14:paraId="24F5F6BA" w14:textId="77777777" w:rsidR="00200380" w:rsidRPr="002211FA" w:rsidRDefault="00200380" w:rsidP="00200380">
      <w:pPr>
        <w:jc w:val="center"/>
        <w:rPr>
          <w:rFonts w:ascii="Arial" w:hAnsi="Arial" w:cs="Arial"/>
          <w:b/>
        </w:rPr>
      </w:pPr>
    </w:p>
    <w:p w14:paraId="0B0709ED" w14:textId="77777777" w:rsidR="00200380" w:rsidRPr="002211FA" w:rsidRDefault="00200380" w:rsidP="00200380">
      <w:pPr>
        <w:rPr>
          <w:rFonts w:ascii="Arial" w:hAnsi="Arial" w:cs="Arial"/>
        </w:rPr>
      </w:pPr>
    </w:p>
    <w:p w14:paraId="28148019" w14:textId="77777777" w:rsidR="00200380" w:rsidRDefault="00200380" w:rsidP="00200380">
      <w:pPr>
        <w:rPr>
          <w:rFonts w:ascii="Arial" w:hAnsi="Arial" w:cs="Arial"/>
        </w:rPr>
      </w:pPr>
    </w:p>
    <w:p w14:paraId="3582FEFF" w14:textId="77777777" w:rsidR="00200380" w:rsidRPr="00616FBA" w:rsidRDefault="00200380" w:rsidP="00200380">
      <w:pPr>
        <w:shd w:val="clear" w:color="auto" w:fill="D9D9D9"/>
        <w:rPr>
          <w:rFonts w:ascii="Arial" w:hAnsi="Arial" w:cs="Arial"/>
          <w:b/>
        </w:rPr>
      </w:pPr>
      <w:r w:rsidRPr="00616FBA">
        <w:rPr>
          <w:rFonts w:ascii="Arial" w:hAnsi="Arial" w:cs="Arial"/>
          <w:b/>
        </w:rPr>
        <w:t>Overall Responsibilities</w:t>
      </w:r>
    </w:p>
    <w:p w14:paraId="7D7D5426" w14:textId="77777777" w:rsidR="00200380" w:rsidRPr="002211FA" w:rsidRDefault="00200380" w:rsidP="00200380">
      <w:pPr>
        <w:rPr>
          <w:rFonts w:ascii="Arial" w:hAnsi="Arial" w:cs="Arial"/>
        </w:rPr>
      </w:pPr>
    </w:p>
    <w:p w14:paraId="4C123C00" w14:textId="77777777" w:rsidR="00200380" w:rsidRDefault="00200380" w:rsidP="00200380">
      <w:pPr>
        <w:numPr>
          <w:ilvl w:val="0"/>
          <w:numId w:val="2"/>
        </w:numPr>
        <w:rPr>
          <w:rFonts w:ascii="Arial" w:hAnsi="Arial" w:cs="Arial"/>
        </w:rPr>
      </w:pPr>
      <w:r w:rsidRPr="002211FA">
        <w:rPr>
          <w:rFonts w:ascii="Arial" w:hAnsi="Arial" w:cs="Arial"/>
        </w:rPr>
        <w:t xml:space="preserve">The Clerk to the Council will be the Proper Officer of the Council and as such is under a statutory duty to carry out all the functions, and to serve or issue all the notifications required by law of a local Authority's Proper Officer. </w:t>
      </w:r>
    </w:p>
    <w:p w14:paraId="7294B220" w14:textId="77777777" w:rsidR="00200380" w:rsidRDefault="00200380" w:rsidP="00200380">
      <w:pPr>
        <w:rPr>
          <w:rFonts w:ascii="Arial" w:hAnsi="Arial" w:cs="Arial"/>
        </w:rPr>
      </w:pPr>
    </w:p>
    <w:p w14:paraId="4D826591" w14:textId="77777777" w:rsidR="00200380" w:rsidRDefault="00200380" w:rsidP="00200380">
      <w:pPr>
        <w:numPr>
          <w:ilvl w:val="0"/>
          <w:numId w:val="3"/>
        </w:numPr>
        <w:ind w:left="754" w:hanging="357"/>
        <w:rPr>
          <w:rFonts w:ascii="Arial" w:hAnsi="Arial" w:cs="Arial"/>
        </w:rPr>
      </w:pPr>
      <w:r>
        <w:rPr>
          <w:rFonts w:ascii="Arial" w:hAnsi="Arial" w:cs="Arial"/>
        </w:rPr>
        <w:t>The Clerk works closely with and reports directly to the Chairman of the Parish Council. The Clerk will carry out duties as actions that are agreed and given by the whole council.</w:t>
      </w:r>
    </w:p>
    <w:p w14:paraId="1E7F53E7" w14:textId="77777777" w:rsidR="00200380" w:rsidRDefault="00200380" w:rsidP="00200380">
      <w:pPr>
        <w:rPr>
          <w:rFonts w:ascii="Arial" w:hAnsi="Arial" w:cs="Arial"/>
        </w:rPr>
      </w:pPr>
    </w:p>
    <w:p w14:paraId="15C291CC" w14:textId="20EE22EE" w:rsidR="00200380" w:rsidRDefault="00200380" w:rsidP="00200380">
      <w:pPr>
        <w:numPr>
          <w:ilvl w:val="0"/>
          <w:numId w:val="2"/>
        </w:numPr>
        <w:rPr>
          <w:rFonts w:ascii="Arial" w:hAnsi="Arial" w:cs="Arial"/>
        </w:rPr>
      </w:pPr>
      <w:r w:rsidRPr="002211FA">
        <w:rPr>
          <w:rFonts w:ascii="Arial" w:hAnsi="Arial" w:cs="Arial"/>
        </w:rPr>
        <w:t xml:space="preserve">The Clerk will be responsible for ensuring that the instructions of the Council in connection with its function as a Local Authority are carried out. </w:t>
      </w:r>
    </w:p>
    <w:p w14:paraId="64600085" w14:textId="77777777" w:rsidR="00200380" w:rsidRDefault="00200380" w:rsidP="00200380">
      <w:pPr>
        <w:rPr>
          <w:rFonts w:ascii="Arial" w:hAnsi="Arial" w:cs="Arial"/>
        </w:rPr>
      </w:pPr>
    </w:p>
    <w:p w14:paraId="5200DE1C" w14:textId="77777777" w:rsidR="00200380" w:rsidRDefault="00200380" w:rsidP="00200380">
      <w:pPr>
        <w:numPr>
          <w:ilvl w:val="0"/>
          <w:numId w:val="2"/>
        </w:numPr>
        <w:rPr>
          <w:rFonts w:ascii="Arial" w:hAnsi="Arial" w:cs="Arial"/>
        </w:rPr>
      </w:pPr>
      <w:r w:rsidRPr="002211FA">
        <w:rPr>
          <w:rFonts w:ascii="Arial" w:hAnsi="Arial" w:cs="Arial"/>
        </w:rP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 </w:t>
      </w:r>
    </w:p>
    <w:p w14:paraId="0655B251" w14:textId="77777777" w:rsidR="00200380" w:rsidRDefault="00200380" w:rsidP="00200380">
      <w:pPr>
        <w:rPr>
          <w:rFonts w:ascii="Arial" w:hAnsi="Arial" w:cs="Arial"/>
        </w:rPr>
      </w:pPr>
    </w:p>
    <w:p w14:paraId="52964E78" w14:textId="77777777" w:rsidR="00200380" w:rsidRPr="001E2DC8" w:rsidRDefault="00200380" w:rsidP="00200380">
      <w:pPr>
        <w:shd w:val="clear" w:color="auto" w:fill="D9D9D9"/>
        <w:rPr>
          <w:rFonts w:ascii="Arial" w:hAnsi="Arial" w:cs="Arial"/>
          <w:b/>
        </w:rPr>
      </w:pPr>
      <w:r w:rsidRPr="001E2DC8">
        <w:rPr>
          <w:rFonts w:ascii="Arial" w:hAnsi="Arial" w:cs="Arial"/>
          <w:b/>
        </w:rPr>
        <w:t>Specific Responsibilities</w:t>
      </w:r>
    </w:p>
    <w:p w14:paraId="6B4D359F" w14:textId="77777777" w:rsidR="00200380" w:rsidRPr="002211FA" w:rsidRDefault="00200380" w:rsidP="00200380">
      <w:pPr>
        <w:rPr>
          <w:rFonts w:ascii="Arial" w:hAnsi="Arial" w:cs="Arial"/>
        </w:rPr>
      </w:pPr>
    </w:p>
    <w:p w14:paraId="0C0F0169" w14:textId="77777777" w:rsidR="00200380" w:rsidRPr="002211FA" w:rsidRDefault="00200380" w:rsidP="00200380">
      <w:pPr>
        <w:numPr>
          <w:ilvl w:val="0"/>
          <w:numId w:val="1"/>
        </w:numPr>
        <w:rPr>
          <w:rFonts w:ascii="Arial" w:hAnsi="Arial" w:cs="Arial"/>
        </w:rPr>
      </w:pPr>
      <w:r w:rsidRPr="002211FA">
        <w:rPr>
          <w:rFonts w:ascii="Arial" w:hAnsi="Arial" w:cs="Arial"/>
        </w:rPr>
        <w:t>To ensure that statutory and other provisions governing or affecting the running of the Council are observed.</w:t>
      </w:r>
    </w:p>
    <w:p w14:paraId="36B5DB4F" w14:textId="77777777" w:rsidR="00200380" w:rsidRPr="002211FA" w:rsidRDefault="00200380" w:rsidP="00200380">
      <w:pPr>
        <w:rPr>
          <w:rFonts w:ascii="Arial" w:hAnsi="Arial" w:cs="Arial"/>
        </w:rPr>
      </w:pPr>
    </w:p>
    <w:p w14:paraId="5592CBC2" w14:textId="77777777" w:rsidR="00200380" w:rsidRDefault="00200380" w:rsidP="00200380">
      <w:pPr>
        <w:numPr>
          <w:ilvl w:val="0"/>
          <w:numId w:val="1"/>
        </w:numPr>
        <w:rPr>
          <w:rFonts w:ascii="Arial" w:hAnsi="Arial" w:cs="Arial"/>
        </w:rPr>
      </w:pPr>
      <w:r w:rsidRPr="002211FA">
        <w:rPr>
          <w:rFonts w:ascii="Arial" w:hAnsi="Arial" w:cs="Arial"/>
        </w:rPr>
        <w:t xml:space="preserve">To prepare, in consultation with appropriate members, agendas for meetings of the Council and Committees. To attend such meetings and prepare minutes for approval. </w:t>
      </w:r>
      <w:r w:rsidRPr="002211FA">
        <w:rPr>
          <w:rFonts w:ascii="Arial" w:hAnsi="Arial" w:cs="Arial"/>
        </w:rPr>
        <w:tab/>
      </w:r>
    </w:p>
    <w:p w14:paraId="7B9FA23F" w14:textId="77777777" w:rsidR="00200380" w:rsidRDefault="00200380" w:rsidP="00200380">
      <w:pPr>
        <w:rPr>
          <w:rFonts w:ascii="Arial" w:hAnsi="Arial" w:cs="Arial"/>
        </w:rPr>
      </w:pPr>
    </w:p>
    <w:p w14:paraId="362043BF" w14:textId="77777777" w:rsidR="00200380" w:rsidRDefault="00200380" w:rsidP="00200380">
      <w:pPr>
        <w:numPr>
          <w:ilvl w:val="0"/>
          <w:numId w:val="1"/>
        </w:numPr>
        <w:rPr>
          <w:rFonts w:ascii="Arial" w:hAnsi="Arial" w:cs="Arial"/>
        </w:rPr>
      </w:pPr>
      <w:r w:rsidRPr="002211FA">
        <w:rPr>
          <w:rFonts w:ascii="Arial" w:hAnsi="Arial" w:cs="Arial"/>
        </w:rPr>
        <w:t xml:space="preserve">To attend all meetings of the Council and all meetings of its committees and sub-committees. </w:t>
      </w:r>
    </w:p>
    <w:p w14:paraId="0ED3CFC8" w14:textId="77777777" w:rsidR="00200380" w:rsidRDefault="00200380" w:rsidP="00200380">
      <w:pPr>
        <w:rPr>
          <w:rFonts w:ascii="Arial" w:hAnsi="Arial" w:cs="Arial"/>
        </w:rPr>
      </w:pPr>
    </w:p>
    <w:p w14:paraId="6ED6D384" w14:textId="582D570A" w:rsidR="00200380" w:rsidRDefault="00200380" w:rsidP="00200380">
      <w:pPr>
        <w:numPr>
          <w:ilvl w:val="0"/>
          <w:numId w:val="1"/>
        </w:numPr>
        <w:rPr>
          <w:rFonts w:ascii="Arial" w:hAnsi="Arial" w:cs="Arial"/>
        </w:rPr>
      </w:pPr>
      <w:r w:rsidRPr="002211FA">
        <w:rPr>
          <w:rFonts w:ascii="Arial" w:hAnsi="Arial" w:cs="Arial"/>
        </w:rPr>
        <w:t xml:space="preserve">To receive correspondence and documents on behalf of the Council </w:t>
      </w:r>
      <w:r>
        <w:rPr>
          <w:rFonts w:ascii="Arial" w:hAnsi="Arial" w:cs="Arial"/>
        </w:rPr>
        <w:t>and</w:t>
      </w:r>
      <w:r w:rsidRPr="002211FA">
        <w:rPr>
          <w:rFonts w:ascii="Arial" w:hAnsi="Arial" w:cs="Arial"/>
        </w:rPr>
        <w:t xml:space="preserve"> bring such items to the attention of the Council.  To issue correspondence as a result of instructions of, or the known policy of the Council.</w:t>
      </w:r>
    </w:p>
    <w:p w14:paraId="2DE6DD10" w14:textId="77777777" w:rsidR="00200380" w:rsidRPr="002211FA" w:rsidRDefault="00200380" w:rsidP="00200380">
      <w:pPr>
        <w:rPr>
          <w:rFonts w:ascii="Arial" w:hAnsi="Arial" w:cs="Arial"/>
        </w:rPr>
      </w:pPr>
    </w:p>
    <w:p w14:paraId="608677B4" w14:textId="77777777" w:rsidR="00200380" w:rsidRPr="002211FA" w:rsidRDefault="00200380" w:rsidP="00200380">
      <w:pPr>
        <w:numPr>
          <w:ilvl w:val="0"/>
          <w:numId w:val="1"/>
        </w:numPr>
        <w:rPr>
          <w:rFonts w:ascii="Arial" w:hAnsi="Arial" w:cs="Arial"/>
        </w:rPr>
      </w:pPr>
      <w:r w:rsidRPr="002211FA">
        <w:rPr>
          <w:rFonts w:ascii="Arial" w:hAnsi="Arial" w:cs="Arial"/>
        </w:rPr>
        <w:t>To study reports and other data on activities of the Council and on matters bearing on those activities. Where appropriate, to discuss su</w:t>
      </w:r>
      <w:r>
        <w:rPr>
          <w:rFonts w:ascii="Arial" w:hAnsi="Arial" w:cs="Arial"/>
        </w:rPr>
        <w:t xml:space="preserve">ch matters with administrators </w:t>
      </w:r>
      <w:r w:rsidRPr="002211FA">
        <w:rPr>
          <w:rFonts w:ascii="Arial" w:hAnsi="Arial" w:cs="Arial"/>
        </w:rPr>
        <w:t>and specialists in particular fields and to produce reports for circulation and discussion by the Council.</w:t>
      </w:r>
    </w:p>
    <w:p w14:paraId="21AB2B27" w14:textId="77777777" w:rsidR="00200380" w:rsidRPr="002211FA" w:rsidRDefault="00200380" w:rsidP="00200380">
      <w:pPr>
        <w:rPr>
          <w:rFonts w:ascii="Arial" w:hAnsi="Arial" w:cs="Arial"/>
        </w:rPr>
      </w:pPr>
    </w:p>
    <w:p w14:paraId="3EA34D30" w14:textId="36E48756" w:rsidR="00200380" w:rsidRPr="002211FA" w:rsidRDefault="00200380" w:rsidP="00894D63">
      <w:pPr>
        <w:rPr>
          <w:rFonts w:ascii="Arial" w:hAnsi="Arial" w:cs="Arial"/>
        </w:rPr>
      </w:pPr>
    </w:p>
    <w:p w14:paraId="19D4F1FF" w14:textId="77777777" w:rsidR="00200380" w:rsidRPr="002211FA" w:rsidRDefault="00200380" w:rsidP="00200380">
      <w:pPr>
        <w:rPr>
          <w:rFonts w:ascii="Arial" w:hAnsi="Arial" w:cs="Arial"/>
        </w:rPr>
      </w:pPr>
    </w:p>
    <w:p w14:paraId="19548906" w14:textId="77777777" w:rsidR="00200380" w:rsidRPr="002211FA" w:rsidRDefault="00200380" w:rsidP="00200380">
      <w:pPr>
        <w:numPr>
          <w:ilvl w:val="0"/>
          <w:numId w:val="1"/>
        </w:numPr>
        <w:rPr>
          <w:rFonts w:ascii="Arial" w:hAnsi="Arial" w:cs="Arial"/>
        </w:rPr>
      </w:pPr>
      <w:r w:rsidRPr="002211FA">
        <w:rPr>
          <w:rFonts w:ascii="Arial" w:hAnsi="Arial" w:cs="Arial"/>
        </w:rPr>
        <w:lastRenderedPageBreak/>
        <w:t>To monitor the implemented policies of the Council to ensure they are achieving the desired result and where appropriate suggest modifications.</w:t>
      </w:r>
    </w:p>
    <w:p w14:paraId="5B19664C" w14:textId="77777777" w:rsidR="00200380" w:rsidRPr="002211FA" w:rsidRDefault="00200380" w:rsidP="00200380">
      <w:pPr>
        <w:rPr>
          <w:rFonts w:ascii="Arial" w:hAnsi="Arial" w:cs="Arial"/>
        </w:rPr>
      </w:pPr>
    </w:p>
    <w:p w14:paraId="78765782" w14:textId="77777777" w:rsidR="00200380" w:rsidRPr="002211FA" w:rsidRDefault="00200380" w:rsidP="00200380">
      <w:pPr>
        <w:numPr>
          <w:ilvl w:val="0"/>
          <w:numId w:val="1"/>
        </w:numPr>
        <w:rPr>
          <w:rFonts w:ascii="Arial" w:hAnsi="Arial" w:cs="Arial"/>
        </w:rPr>
      </w:pPr>
      <w:r w:rsidRPr="002211FA">
        <w:rPr>
          <w:rFonts w:ascii="Arial" w:hAnsi="Arial" w:cs="Arial"/>
        </w:rPr>
        <w:t>To act as the representative of the Council as required.</w:t>
      </w:r>
    </w:p>
    <w:p w14:paraId="6F0817A0" w14:textId="77777777" w:rsidR="00200380" w:rsidRPr="002211FA" w:rsidRDefault="00200380" w:rsidP="00200380">
      <w:pPr>
        <w:rPr>
          <w:rFonts w:ascii="Arial" w:hAnsi="Arial" w:cs="Arial"/>
        </w:rPr>
      </w:pPr>
    </w:p>
    <w:p w14:paraId="247F49A4" w14:textId="77777777" w:rsidR="00200380" w:rsidRPr="002211FA" w:rsidRDefault="00200380" w:rsidP="00200380">
      <w:pPr>
        <w:numPr>
          <w:ilvl w:val="0"/>
          <w:numId w:val="1"/>
        </w:numPr>
        <w:rPr>
          <w:rFonts w:ascii="Arial" w:hAnsi="Arial" w:cs="Arial"/>
        </w:rPr>
      </w:pPr>
      <w:r w:rsidRPr="002211FA">
        <w:rPr>
          <w:rFonts w:ascii="Arial" w:hAnsi="Arial" w:cs="Arial"/>
        </w:rPr>
        <w:t>To issue notices and prepare agendas and minutes for</w:t>
      </w:r>
      <w:r>
        <w:rPr>
          <w:rFonts w:ascii="Arial" w:hAnsi="Arial" w:cs="Arial"/>
        </w:rPr>
        <w:t xml:space="preserve"> the Parish Meeting: to attend </w:t>
      </w:r>
      <w:r w:rsidRPr="002211FA">
        <w:rPr>
          <w:rFonts w:ascii="Arial" w:hAnsi="Arial" w:cs="Arial"/>
        </w:rPr>
        <w:t>the assemblies of the Parish Meeting and to implement the decisions made at the assemblies that are agreed by the Council.</w:t>
      </w:r>
    </w:p>
    <w:p w14:paraId="4238DD70" w14:textId="77777777" w:rsidR="00200380" w:rsidRPr="002211FA" w:rsidRDefault="00200380" w:rsidP="00200380">
      <w:pPr>
        <w:rPr>
          <w:rFonts w:ascii="Arial" w:hAnsi="Arial" w:cs="Arial"/>
        </w:rPr>
      </w:pPr>
    </w:p>
    <w:p w14:paraId="1A93E8C2" w14:textId="77777777" w:rsidR="00200380" w:rsidRPr="002211FA" w:rsidRDefault="00200380" w:rsidP="00200380">
      <w:pPr>
        <w:numPr>
          <w:ilvl w:val="0"/>
          <w:numId w:val="1"/>
        </w:numPr>
        <w:rPr>
          <w:rFonts w:ascii="Arial" w:hAnsi="Arial" w:cs="Arial"/>
        </w:rPr>
      </w:pPr>
      <w:r w:rsidRPr="002211FA">
        <w:rPr>
          <w:rFonts w:ascii="Arial" w:hAnsi="Arial" w:cs="Arial"/>
        </w:rPr>
        <w:t>To prepare, in consultation with the Chairman, press releases about the activities of, or decisions of, the Council.</w:t>
      </w:r>
    </w:p>
    <w:p w14:paraId="37551080" w14:textId="77777777" w:rsidR="00200380" w:rsidRPr="002211FA" w:rsidRDefault="00200380" w:rsidP="00200380">
      <w:pPr>
        <w:rPr>
          <w:rFonts w:ascii="Arial" w:hAnsi="Arial" w:cs="Arial"/>
        </w:rPr>
      </w:pPr>
    </w:p>
    <w:p w14:paraId="5566D6EA" w14:textId="610B3D80" w:rsidR="00200380" w:rsidRPr="002211FA" w:rsidRDefault="00200380" w:rsidP="00200380">
      <w:pPr>
        <w:numPr>
          <w:ilvl w:val="0"/>
          <w:numId w:val="1"/>
        </w:numPr>
        <w:rPr>
          <w:rFonts w:ascii="Arial" w:hAnsi="Arial" w:cs="Arial"/>
        </w:rPr>
      </w:pPr>
      <w:r w:rsidRPr="002211FA">
        <w:rPr>
          <w:rFonts w:ascii="Arial" w:hAnsi="Arial" w:cs="Arial"/>
        </w:rPr>
        <w:t>To attend training courses or seminars on the work and role of the Clerk</w:t>
      </w:r>
      <w:r>
        <w:rPr>
          <w:rFonts w:ascii="Arial" w:hAnsi="Arial" w:cs="Arial"/>
        </w:rPr>
        <w:t>.</w:t>
      </w:r>
    </w:p>
    <w:p w14:paraId="654FB5BC" w14:textId="77777777" w:rsidR="00200380" w:rsidRPr="002211FA" w:rsidRDefault="00200380" w:rsidP="00200380">
      <w:pPr>
        <w:rPr>
          <w:rFonts w:ascii="Arial" w:hAnsi="Arial" w:cs="Arial"/>
        </w:rPr>
      </w:pPr>
    </w:p>
    <w:p w14:paraId="3DFBC843" w14:textId="77777777" w:rsidR="00200380" w:rsidRPr="002211FA" w:rsidRDefault="00200380" w:rsidP="00200380">
      <w:pPr>
        <w:numPr>
          <w:ilvl w:val="0"/>
          <w:numId w:val="1"/>
        </w:numPr>
        <w:rPr>
          <w:rFonts w:ascii="Arial" w:hAnsi="Arial" w:cs="Arial"/>
        </w:rPr>
      </w:pPr>
      <w:r w:rsidRPr="002211FA">
        <w:rPr>
          <w:rFonts w:ascii="Arial" w:hAnsi="Arial" w:cs="Arial"/>
        </w:rPr>
        <w:t xml:space="preserve">To work towards the achievement of the status of Qualified Clerk as a minimum requirement for effectiveness in the position of Clerk to the Council. </w:t>
      </w:r>
    </w:p>
    <w:p w14:paraId="7F3E7971" w14:textId="77777777" w:rsidR="00200380" w:rsidRPr="002211FA" w:rsidRDefault="00200380" w:rsidP="00200380">
      <w:pPr>
        <w:rPr>
          <w:rFonts w:ascii="Arial" w:hAnsi="Arial" w:cs="Arial"/>
        </w:rPr>
      </w:pPr>
    </w:p>
    <w:p w14:paraId="1AC5F2B8" w14:textId="77777777" w:rsidR="00200380" w:rsidRDefault="00200380" w:rsidP="00200380">
      <w:pPr>
        <w:numPr>
          <w:ilvl w:val="0"/>
          <w:numId w:val="1"/>
        </w:numPr>
        <w:rPr>
          <w:rFonts w:ascii="Arial" w:hAnsi="Arial" w:cs="Arial"/>
        </w:rPr>
      </w:pPr>
      <w:r w:rsidRPr="002211FA">
        <w:rPr>
          <w:rFonts w:ascii="Arial" w:hAnsi="Arial" w:cs="Arial"/>
        </w:rPr>
        <w:t>To continue to acquire the necessary professional knowledge required for the efficient management of the affairs of the Council:   Suggested is membership of your professional body The Society of Local Council Clerks.</w:t>
      </w:r>
    </w:p>
    <w:p w14:paraId="36FD2A53" w14:textId="77777777" w:rsidR="00200380" w:rsidRDefault="00200380" w:rsidP="00200380">
      <w:pPr>
        <w:pStyle w:val="ListParagraph"/>
        <w:rPr>
          <w:rFonts w:ascii="Arial" w:hAnsi="Arial" w:cs="Arial"/>
        </w:rPr>
      </w:pPr>
    </w:p>
    <w:p w14:paraId="294D95CF" w14:textId="77777777" w:rsidR="00200380" w:rsidRPr="002211FA" w:rsidRDefault="00200380" w:rsidP="00200380">
      <w:pPr>
        <w:numPr>
          <w:ilvl w:val="0"/>
          <w:numId w:val="1"/>
        </w:numPr>
        <w:rPr>
          <w:rFonts w:ascii="Arial" w:hAnsi="Arial" w:cs="Arial"/>
        </w:rPr>
      </w:pPr>
      <w:r>
        <w:rPr>
          <w:rFonts w:ascii="Arial" w:hAnsi="Arial" w:cs="Arial"/>
        </w:rPr>
        <w:t>To maintain professional conduct at all times. Dealing with public, local and county councils, government departments and others in an unbiased way.</w:t>
      </w:r>
    </w:p>
    <w:p w14:paraId="2078F001" w14:textId="77777777" w:rsidR="00200380" w:rsidRPr="002211FA" w:rsidRDefault="00200380" w:rsidP="00200380">
      <w:pPr>
        <w:rPr>
          <w:rFonts w:ascii="Arial" w:hAnsi="Arial" w:cs="Arial"/>
        </w:rPr>
      </w:pPr>
    </w:p>
    <w:p w14:paraId="5A9C2CFB" w14:textId="77777777" w:rsidR="00200380" w:rsidRDefault="00200380" w:rsidP="00200380">
      <w:pPr>
        <w:pStyle w:val="ListParagraph"/>
        <w:rPr>
          <w:rFonts w:ascii="Arial" w:hAnsi="Arial" w:cs="Arial"/>
        </w:rPr>
      </w:pPr>
    </w:p>
    <w:p w14:paraId="34767220" w14:textId="77777777" w:rsidR="00200380" w:rsidRPr="00616FBA" w:rsidRDefault="00200380" w:rsidP="00200380">
      <w:pPr>
        <w:shd w:val="clear" w:color="auto" w:fill="D9D9D9"/>
        <w:rPr>
          <w:rFonts w:ascii="Arial" w:hAnsi="Arial" w:cs="Arial"/>
          <w:b/>
        </w:rPr>
      </w:pPr>
      <w:r>
        <w:rPr>
          <w:rFonts w:ascii="Arial" w:hAnsi="Arial" w:cs="Arial"/>
          <w:b/>
        </w:rPr>
        <w:t>Supplementary d</w:t>
      </w:r>
      <w:r w:rsidRPr="00616FBA">
        <w:rPr>
          <w:rFonts w:ascii="Arial" w:hAnsi="Arial" w:cs="Arial"/>
          <w:b/>
        </w:rPr>
        <w:t>etail of role for Easton Parish Council</w:t>
      </w:r>
    </w:p>
    <w:p w14:paraId="3F050067" w14:textId="77777777" w:rsidR="00200380" w:rsidRPr="00616FBA" w:rsidRDefault="00200380" w:rsidP="00200380">
      <w:pPr>
        <w:rPr>
          <w:rFonts w:ascii="Arial" w:hAnsi="Arial" w:cs="Arial"/>
          <w:b/>
        </w:rPr>
      </w:pPr>
    </w:p>
    <w:p w14:paraId="54B86848" w14:textId="77777777" w:rsidR="00200380" w:rsidRDefault="00200380" w:rsidP="00200380">
      <w:pPr>
        <w:rPr>
          <w:rFonts w:ascii="Arial" w:hAnsi="Arial" w:cs="Arial"/>
        </w:rPr>
      </w:pPr>
      <w:r>
        <w:rPr>
          <w:rFonts w:ascii="Arial" w:hAnsi="Arial" w:cs="Arial"/>
        </w:rPr>
        <w:t>Play Area- Ensuring Annual ROSPA Report takes place and completed report is sent to all councillors.</w:t>
      </w:r>
    </w:p>
    <w:p w14:paraId="4185882B" w14:textId="77777777" w:rsidR="00200380" w:rsidRDefault="00200380" w:rsidP="00200380">
      <w:pPr>
        <w:rPr>
          <w:rFonts w:ascii="Arial" w:hAnsi="Arial" w:cs="Arial"/>
        </w:rPr>
      </w:pPr>
      <w:r>
        <w:rPr>
          <w:rFonts w:ascii="Arial" w:hAnsi="Arial" w:cs="Arial"/>
        </w:rPr>
        <w:t>Car Park – Lighting, Network Power certification record kept up to date</w:t>
      </w:r>
    </w:p>
    <w:p w14:paraId="4DFE21FA" w14:textId="77777777" w:rsidR="00200380" w:rsidRDefault="00200380" w:rsidP="00200380">
      <w:pPr>
        <w:rPr>
          <w:rFonts w:ascii="Arial" w:hAnsi="Arial" w:cs="Arial"/>
        </w:rPr>
      </w:pPr>
      <w:r>
        <w:rPr>
          <w:rFonts w:ascii="Arial" w:hAnsi="Arial" w:cs="Arial"/>
        </w:rPr>
        <w:t xml:space="preserve">Parish Council Insurance – In Place </w:t>
      </w:r>
    </w:p>
    <w:p w14:paraId="7051659F" w14:textId="77777777" w:rsidR="00200380" w:rsidRDefault="00200380" w:rsidP="00200380">
      <w:pPr>
        <w:rPr>
          <w:rFonts w:ascii="Arial" w:hAnsi="Arial" w:cs="Arial"/>
        </w:rPr>
      </w:pPr>
      <w:r>
        <w:rPr>
          <w:rFonts w:ascii="Arial" w:hAnsi="Arial" w:cs="Arial"/>
        </w:rPr>
        <w:t>Booking Village Hall for meetings – Every two months, (sometimes extra-meeting is necessary).</w:t>
      </w:r>
    </w:p>
    <w:p w14:paraId="474AC713" w14:textId="77777777" w:rsidR="00200380" w:rsidRDefault="00200380" w:rsidP="00200380">
      <w:pPr>
        <w:rPr>
          <w:rFonts w:ascii="Arial" w:hAnsi="Arial" w:cs="Arial"/>
        </w:rPr>
      </w:pPr>
      <w:r>
        <w:rPr>
          <w:rFonts w:ascii="Arial" w:hAnsi="Arial" w:cs="Arial"/>
        </w:rPr>
        <w:t>Arranging Training for Councillors</w:t>
      </w:r>
    </w:p>
    <w:p w14:paraId="0F8EFE60" w14:textId="082A1848" w:rsidR="00200380" w:rsidRDefault="00200380" w:rsidP="00200380">
      <w:pPr>
        <w:rPr>
          <w:rFonts w:ascii="Arial" w:hAnsi="Arial" w:cs="Arial"/>
        </w:rPr>
      </w:pPr>
      <w:r>
        <w:rPr>
          <w:rFonts w:ascii="Arial" w:hAnsi="Arial" w:cs="Arial"/>
        </w:rPr>
        <w:t xml:space="preserve">Planning Applications – to make Council aware of Applications, arrange extra meeting if necessary to facilitate </w:t>
      </w:r>
      <w:r w:rsidR="00894D63">
        <w:rPr>
          <w:rFonts w:ascii="Arial" w:hAnsi="Arial" w:cs="Arial"/>
        </w:rPr>
        <w:t>Councillors</w:t>
      </w:r>
      <w:r>
        <w:rPr>
          <w:rFonts w:ascii="Arial" w:hAnsi="Arial" w:cs="Arial"/>
        </w:rPr>
        <w:t xml:space="preserve"> to meet and agree a response</w:t>
      </w:r>
      <w:r w:rsidR="00796173">
        <w:rPr>
          <w:rFonts w:ascii="Arial" w:hAnsi="Arial" w:cs="Arial"/>
        </w:rPr>
        <w:t xml:space="preserve"> and ensure submission is within each d</w:t>
      </w:r>
      <w:r>
        <w:rPr>
          <w:rFonts w:ascii="Arial" w:hAnsi="Arial" w:cs="Arial"/>
        </w:rPr>
        <w:t>eadline.</w:t>
      </w:r>
    </w:p>
    <w:p w14:paraId="7BC17539" w14:textId="78370897" w:rsidR="00200380" w:rsidRDefault="00200380" w:rsidP="00200380">
      <w:pPr>
        <w:rPr>
          <w:rFonts w:ascii="Arial" w:hAnsi="Arial" w:cs="Arial"/>
        </w:rPr>
      </w:pPr>
      <w:r>
        <w:rPr>
          <w:rFonts w:ascii="Arial" w:hAnsi="Arial" w:cs="Arial"/>
        </w:rPr>
        <w:t xml:space="preserve">Annual Parish </w:t>
      </w:r>
      <w:r w:rsidR="0097364F">
        <w:rPr>
          <w:rFonts w:ascii="Arial" w:hAnsi="Arial" w:cs="Arial"/>
        </w:rPr>
        <w:t xml:space="preserve">Council </w:t>
      </w:r>
      <w:r>
        <w:rPr>
          <w:rFonts w:ascii="Arial" w:hAnsi="Arial" w:cs="Arial"/>
        </w:rPr>
        <w:t xml:space="preserve">Meeting </w:t>
      </w:r>
      <w:r w:rsidR="0097364F">
        <w:rPr>
          <w:rFonts w:ascii="Arial" w:hAnsi="Arial" w:cs="Arial"/>
        </w:rPr>
        <w:t>and Annual Parish Meeting</w:t>
      </w:r>
      <w:r>
        <w:rPr>
          <w:rFonts w:ascii="Arial" w:hAnsi="Arial" w:cs="Arial"/>
        </w:rPr>
        <w:t xml:space="preserve">– </w:t>
      </w:r>
      <w:r w:rsidR="00796173">
        <w:rPr>
          <w:rFonts w:ascii="Arial" w:hAnsi="Arial" w:cs="Arial"/>
        </w:rPr>
        <w:t>Must be arranged for a d</w:t>
      </w:r>
      <w:r>
        <w:rPr>
          <w:rFonts w:ascii="Arial" w:hAnsi="Arial" w:cs="Arial"/>
        </w:rPr>
        <w:t>ate between end March and end May – Booking Village Hall</w:t>
      </w:r>
      <w:r w:rsidR="0097364F">
        <w:rPr>
          <w:rFonts w:ascii="Arial" w:hAnsi="Arial" w:cs="Arial"/>
        </w:rPr>
        <w:t xml:space="preserve"> for both and for the Annual Parish meeting,</w:t>
      </w:r>
      <w:r>
        <w:rPr>
          <w:rFonts w:ascii="Arial" w:hAnsi="Arial" w:cs="Arial"/>
        </w:rPr>
        <w:t xml:space="preserve"> inviting Village Groups, School etc to give reports.</w:t>
      </w:r>
    </w:p>
    <w:p w14:paraId="02EDD827" w14:textId="05EADF32" w:rsidR="00796173" w:rsidRDefault="00796173" w:rsidP="00200380">
      <w:pPr>
        <w:rPr>
          <w:rFonts w:ascii="Arial" w:hAnsi="Arial" w:cs="Arial"/>
        </w:rPr>
      </w:pPr>
      <w:r>
        <w:rPr>
          <w:rFonts w:ascii="Arial" w:hAnsi="Arial" w:cs="Arial"/>
        </w:rPr>
        <w:t>To liaise and book Mole control for as required</w:t>
      </w:r>
    </w:p>
    <w:p w14:paraId="12BD0C9D" w14:textId="4CC130E3" w:rsidR="00200380" w:rsidRDefault="00200380" w:rsidP="00200380">
      <w:pPr>
        <w:rPr>
          <w:rFonts w:ascii="Arial" w:hAnsi="Arial" w:cs="Arial"/>
        </w:rPr>
      </w:pPr>
      <w:r>
        <w:rPr>
          <w:rFonts w:ascii="Arial" w:hAnsi="Arial" w:cs="Arial"/>
        </w:rPr>
        <w:t>Minutes – Provide Draft Minutes for</w:t>
      </w:r>
      <w:r w:rsidR="0097364F">
        <w:rPr>
          <w:rFonts w:ascii="Arial" w:hAnsi="Arial" w:cs="Arial"/>
        </w:rPr>
        <w:t xml:space="preserve"> Councillors,</w:t>
      </w:r>
      <w:r>
        <w:rPr>
          <w:rFonts w:ascii="Arial" w:hAnsi="Arial" w:cs="Arial"/>
        </w:rPr>
        <w:t xml:space="preserve"> website and notice board</w:t>
      </w:r>
    </w:p>
    <w:p w14:paraId="7999B17B" w14:textId="77777777" w:rsidR="00200380" w:rsidRDefault="00200380" w:rsidP="00200380">
      <w:pPr>
        <w:rPr>
          <w:rFonts w:ascii="Arial" w:hAnsi="Arial" w:cs="Arial"/>
        </w:rPr>
      </w:pPr>
      <w:r>
        <w:rPr>
          <w:rFonts w:ascii="Arial" w:hAnsi="Arial" w:cs="Arial"/>
        </w:rPr>
        <w:t>Highlights – Bullet points of Minutes for Parish Magazine</w:t>
      </w:r>
    </w:p>
    <w:p w14:paraId="183AC2B5" w14:textId="77777777" w:rsidR="00200380" w:rsidRDefault="00200380" w:rsidP="00200380">
      <w:pPr>
        <w:rPr>
          <w:rFonts w:ascii="Arial" w:hAnsi="Arial" w:cs="Arial"/>
        </w:rPr>
      </w:pPr>
    </w:p>
    <w:p w14:paraId="214C5985" w14:textId="1E813517" w:rsidR="00200380" w:rsidRDefault="00200380" w:rsidP="00200380">
      <w:pPr>
        <w:rPr>
          <w:rFonts w:ascii="Arial" w:hAnsi="Arial" w:cs="Arial"/>
        </w:rPr>
      </w:pPr>
      <w:r>
        <w:rPr>
          <w:rFonts w:ascii="Arial" w:hAnsi="Arial" w:cs="Arial"/>
        </w:rPr>
        <w:t>Any other duties required by the Council to effect efficient function and compliance.</w:t>
      </w:r>
    </w:p>
    <w:p w14:paraId="09130CE6" w14:textId="77777777" w:rsidR="00200380" w:rsidRPr="002211FA" w:rsidRDefault="00200380" w:rsidP="00200380">
      <w:pPr>
        <w:rPr>
          <w:rFonts w:ascii="Arial" w:hAnsi="Arial" w:cs="Arial"/>
        </w:rPr>
      </w:pPr>
    </w:p>
    <w:p w14:paraId="3AE29544" w14:textId="77777777" w:rsidR="00200380" w:rsidRDefault="00200380" w:rsidP="00200380">
      <w:pPr>
        <w:rPr>
          <w:rFonts w:ascii="Arial" w:hAnsi="Arial" w:cs="Arial"/>
        </w:rPr>
      </w:pPr>
    </w:p>
    <w:p w14:paraId="21853702" w14:textId="77777777" w:rsidR="00200380" w:rsidRPr="002211FA" w:rsidRDefault="00200380" w:rsidP="00200380">
      <w:pPr>
        <w:rPr>
          <w:rFonts w:ascii="Arial" w:hAnsi="Arial" w:cs="Arial"/>
        </w:rPr>
      </w:pPr>
    </w:p>
    <w:p w14:paraId="57DA7417" w14:textId="77777777" w:rsidR="003F0BDB" w:rsidRDefault="003F0BDB"/>
    <w:sectPr w:rsidR="003F0BDB" w:rsidSect="006A69AE">
      <w:pgSz w:w="11906" w:h="16838"/>
      <w:pgMar w:top="1438" w:right="1152" w:bottom="108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470A"/>
    <w:multiLevelType w:val="hybridMultilevel"/>
    <w:tmpl w:val="344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5514E2"/>
    <w:multiLevelType w:val="hybridMultilevel"/>
    <w:tmpl w:val="9456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DB26B5A"/>
    <w:multiLevelType w:val="hybridMultilevel"/>
    <w:tmpl w:val="ECB0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5044307">
    <w:abstractNumId w:val="0"/>
  </w:num>
  <w:num w:numId="2" w16cid:durableId="1744258961">
    <w:abstractNumId w:val="2"/>
  </w:num>
  <w:num w:numId="3" w16cid:durableId="151349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0"/>
    <w:rsid w:val="00200380"/>
    <w:rsid w:val="003F0BDB"/>
    <w:rsid w:val="00796173"/>
    <w:rsid w:val="00894D63"/>
    <w:rsid w:val="0097364F"/>
    <w:rsid w:val="00FB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8DDC"/>
  <w15:chartTrackingRefBased/>
  <w15:docId w15:val="{C29A1A5B-F1C3-43D4-BEDE-36A6BD9B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8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4</cp:revision>
  <dcterms:created xsi:type="dcterms:W3CDTF">2023-05-17T14:17:00Z</dcterms:created>
  <dcterms:modified xsi:type="dcterms:W3CDTF">2023-05-17T14:49:00Z</dcterms:modified>
</cp:coreProperties>
</file>