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5F765" w14:textId="2D011761" w:rsidR="00105B86" w:rsidRDefault="00643D8E" w:rsidP="00791220">
      <w:pPr>
        <w:spacing w:after="0"/>
        <w:rPr>
          <w:b/>
          <w:color w:val="00708A"/>
          <w:sz w:val="32"/>
          <w:szCs w:val="24"/>
        </w:rPr>
      </w:pPr>
      <w:bookmarkStart w:id="0" w:name="_GoBack"/>
      <w:bookmarkEnd w:id="0"/>
      <w:r>
        <w:rPr>
          <w:b/>
          <w:color w:val="00708A"/>
          <w:sz w:val="32"/>
          <w:szCs w:val="24"/>
        </w:rPr>
        <w:t>Councillo</w:t>
      </w:r>
      <w:r w:rsidR="00791220">
        <w:rPr>
          <w:b/>
          <w:color w:val="00708A"/>
          <w:sz w:val="32"/>
          <w:szCs w:val="24"/>
        </w:rPr>
        <w:t>r’s m</w:t>
      </w:r>
      <w:r w:rsidR="00105B86">
        <w:rPr>
          <w:b/>
          <w:color w:val="00708A"/>
          <w:sz w:val="32"/>
          <w:szCs w:val="24"/>
        </w:rPr>
        <w:t>onthly newsletter – September 2019</w:t>
      </w:r>
    </w:p>
    <w:p w14:paraId="1B70D009" w14:textId="77777777" w:rsidR="00105B86" w:rsidRDefault="00105B86" w:rsidP="00791220">
      <w:pPr>
        <w:spacing w:after="0"/>
        <w:rPr>
          <w:sz w:val="24"/>
          <w:szCs w:val="24"/>
        </w:rPr>
      </w:pPr>
    </w:p>
    <w:p w14:paraId="7D866433" w14:textId="1157D175" w:rsidR="007002C2" w:rsidRDefault="007002C2" w:rsidP="007002C2">
      <w:pPr>
        <w:spacing w:after="0"/>
        <w:rPr>
          <w:b/>
          <w:bCs/>
          <w:sz w:val="24"/>
          <w:szCs w:val="24"/>
        </w:rPr>
      </w:pPr>
      <w:r>
        <w:rPr>
          <w:b/>
          <w:bCs/>
          <w:sz w:val="24"/>
          <w:szCs w:val="24"/>
        </w:rPr>
        <w:t>Welcome to the September edition of my monthly newsletter, aimed at keeping Town and Parish Councillors up to date with the main news stories from East Suffolk and, where possible, give you a head’s up on issues which are emerging.</w:t>
      </w:r>
    </w:p>
    <w:p w14:paraId="27BF0492" w14:textId="77777777" w:rsidR="007002C2" w:rsidRDefault="007002C2" w:rsidP="007002C2">
      <w:pPr>
        <w:spacing w:after="0"/>
        <w:rPr>
          <w:b/>
          <w:bCs/>
          <w:sz w:val="24"/>
          <w:szCs w:val="24"/>
        </w:rPr>
      </w:pPr>
    </w:p>
    <w:p w14:paraId="774DC378" w14:textId="0057D558" w:rsidR="007002C2" w:rsidRDefault="007002C2" w:rsidP="007002C2">
      <w:pPr>
        <w:spacing w:after="0"/>
        <w:rPr>
          <w:b/>
          <w:bCs/>
          <w:sz w:val="24"/>
          <w:szCs w:val="24"/>
        </w:rPr>
      </w:pPr>
      <w:r>
        <w:rPr>
          <w:b/>
          <w:bCs/>
          <w:sz w:val="24"/>
          <w:szCs w:val="24"/>
        </w:rPr>
        <w:t xml:space="preserve">As always, I will make every effort to attend Town and Parish meetings and events in the coming weeks. The summer period has been understandably quiet but I have been pleased to attend meetings with Framlingham Town Councillors, and Parish Council meetings in </w:t>
      </w:r>
      <w:proofErr w:type="spellStart"/>
      <w:r>
        <w:rPr>
          <w:b/>
          <w:bCs/>
          <w:sz w:val="24"/>
          <w:szCs w:val="24"/>
        </w:rPr>
        <w:t>Kettleburgh</w:t>
      </w:r>
      <w:proofErr w:type="spellEnd"/>
      <w:r>
        <w:rPr>
          <w:b/>
          <w:bCs/>
          <w:sz w:val="24"/>
          <w:szCs w:val="24"/>
        </w:rPr>
        <w:t xml:space="preserve"> and Great </w:t>
      </w:r>
      <w:proofErr w:type="spellStart"/>
      <w:r>
        <w:rPr>
          <w:b/>
          <w:bCs/>
          <w:sz w:val="24"/>
          <w:szCs w:val="24"/>
        </w:rPr>
        <w:t>Glemham</w:t>
      </w:r>
      <w:proofErr w:type="spellEnd"/>
      <w:r>
        <w:rPr>
          <w:b/>
          <w:bCs/>
          <w:sz w:val="24"/>
          <w:szCs w:val="24"/>
        </w:rPr>
        <w:t xml:space="preserve">, meetings with </w:t>
      </w:r>
      <w:proofErr w:type="spellStart"/>
      <w:r>
        <w:rPr>
          <w:b/>
          <w:bCs/>
          <w:sz w:val="24"/>
          <w:szCs w:val="24"/>
        </w:rPr>
        <w:t>Brandeston</w:t>
      </w:r>
      <w:proofErr w:type="spellEnd"/>
      <w:r>
        <w:rPr>
          <w:b/>
          <w:bCs/>
          <w:sz w:val="24"/>
          <w:szCs w:val="24"/>
        </w:rPr>
        <w:t xml:space="preserve"> and </w:t>
      </w:r>
      <w:proofErr w:type="spellStart"/>
      <w:r>
        <w:rPr>
          <w:b/>
          <w:bCs/>
          <w:sz w:val="24"/>
          <w:szCs w:val="24"/>
        </w:rPr>
        <w:t>Kettleburgh</w:t>
      </w:r>
      <w:proofErr w:type="spellEnd"/>
      <w:r>
        <w:rPr>
          <w:b/>
          <w:bCs/>
          <w:sz w:val="24"/>
          <w:szCs w:val="24"/>
        </w:rPr>
        <w:t xml:space="preserve"> Village Hall Committees and wondered at the </w:t>
      </w:r>
      <w:r w:rsidR="00DF42C8">
        <w:rPr>
          <w:b/>
          <w:bCs/>
          <w:sz w:val="24"/>
          <w:szCs w:val="24"/>
        </w:rPr>
        <w:t>e</w:t>
      </w:r>
      <w:r>
        <w:rPr>
          <w:b/>
          <w:bCs/>
          <w:sz w:val="24"/>
          <w:szCs w:val="24"/>
        </w:rPr>
        <w:t>nthusiasm and fitness of the runners in the Framlingham 10k run. My Enabling</w:t>
      </w:r>
      <w:r w:rsidR="00DF42C8">
        <w:rPr>
          <w:b/>
          <w:bCs/>
          <w:sz w:val="24"/>
          <w:szCs w:val="24"/>
        </w:rPr>
        <w:t xml:space="preserve"> Communities</w:t>
      </w:r>
      <w:r>
        <w:rPr>
          <w:b/>
          <w:bCs/>
          <w:sz w:val="24"/>
          <w:szCs w:val="24"/>
        </w:rPr>
        <w:t xml:space="preserve"> Budget has supported more community projects and more applications are now under consideration. </w:t>
      </w:r>
      <w:r w:rsidR="00DF42C8">
        <w:rPr>
          <w:b/>
          <w:bCs/>
          <w:sz w:val="24"/>
          <w:szCs w:val="24"/>
        </w:rPr>
        <w:t>I am also anxiously waiting for news of applications for Exemplar Funding for projects in the Framlingham and Villages Ward, due later this month.</w:t>
      </w:r>
    </w:p>
    <w:p w14:paraId="1CF958CB" w14:textId="77777777" w:rsidR="007002C2" w:rsidRDefault="007002C2" w:rsidP="007002C2">
      <w:pPr>
        <w:spacing w:after="0"/>
        <w:rPr>
          <w:b/>
          <w:bCs/>
          <w:sz w:val="24"/>
          <w:szCs w:val="24"/>
        </w:rPr>
      </w:pPr>
    </w:p>
    <w:p w14:paraId="661F1B3F" w14:textId="2EAD8CA0" w:rsidR="007002C2" w:rsidRDefault="007002C2" w:rsidP="007002C2">
      <w:pPr>
        <w:spacing w:after="0"/>
        <w:rPr>
          <w:b/>
          <w:bCs/>
          <w:sz w:val="24"/>
          <w:szCs w:val="24"/>
        </w:rPr>
      </w:pPr>
      <w:r>
        <w:rPr>
          <w:b/>
          <w:bCs/>
          <w:sz w:val="24"/>
          <w:szCs w:val="24"/>
        </w:rPr>
        <w:t>As always, if there is any matter with which you think I can help, please do not hesitate to contact me.</w:t>
      </w:r>
    </w:p>
    <w:p w14:paraId="5265214B" w14:textId="77777777" w:rsidR="007002C2" w:rsidRDefault="007002C2" w:rsidP="007002C2">
      <w:pPr>
        <w:spacing w:after="0"/>
        <w:rPr>
          <w:b/>
          <w:bCs/>
          <w:sz w:val="24"/>
          <w:szCs w:val="24"/>
        </w:rPr>
      </w:pPr>
    </w:p>
    <w:p w14:paraId="0CBB192F" w14:textId="77777777" w:rsidR="007002C2" w:rsidRDefault="007002C2" w:rsidP="007002C2">
      <w:pPr>
        <w:spacing w:after="0"/>
        <w:rPr>
          <w:b/>
          <w:bCs/>
          <w:sz w:val="24"/>
          <w:szCs w:val="24"/>
        </w:rPr>
      </w:pPr>
      <w:r>
        <w:rPr>
          <w:b/>
          <w:bCs/>
          <w:sz w:val="24"/>
          <w:szCs w:val="24"/>
        </w:rPr>
        <w:t>Kind Regards,</w:t>
      </w:r>
    </w:p>
    <w:p w14:paraId="00C1D8E0" w14:textId="77777777" w:rsidR="007002C2" w:rsidRDefault="007002C2" w:rsidP="007002C2">
      <w:pPr>
        <w:spacing w:after="0"/>
        <w:rPr>
          <w:b/>
          <w:bCs/>
          <w:sz w:val="24"/>
          <w:szCs w:val="24"/>
        </w:rPr>
      </w:pPr>
    </w:p>
    <w:p w14:paraId="27A9B0B7" w14:textId="77777777" w:rsidR="007002C2" w:rsidRDefault="007002C2" w:rsidP="007002C2">
      <w:pPr>
        <w:spacing w:after="0"/>
        <w:rPr>
          <w:b/>
          <w:bCs/>
          <w:sz w:val="24"/>
          <w:szCs w:val="24"/>
        </w:rPr>
      </w:pPr>
      <w:r>
        <w:rPr>
          <w:b/>
          <w:bCs/>
          <w:sz w:val="24"/>
          <w:szCs w:val="24"/>
        </w:rPr>
        <w:t>Maurice</w:t>
      </w:r>
    </w:p>
    <w:p w14:paraId="2FBA78D9" w14:textId="77777777" w:rsidR="005C1C01" w:rsidRDefault="005C1C01" w:rsidP="00791220">
      <w:pPr>
        <w:spacing w:after="0"/>
        <w:rPr>
          <w:sz w:val="24"/>
          <w:szCs w:val="24"/>
        </w:rPr>
      </w:pPr>
    </w:p>
    <w:p w14:paraId="1FBAE18B" w14:textId="77777777" w:rsidR="007932FE" w:rsidRDefault="007932FE" w:rsidP="00791220">
      <w:pPr>
        <w:spacing w:after="0"/>
        <w:rPr>
          <w:b/>
          <w:color w:val="00708A"/>
          <w:sz w:val="24"/>
          <w:szCs w:val="24"/>
        </w:rPr>
      </w:pPr>
      <w:r>
        <w:rPr>
          <w:b/>
          <w:color w:val="00708A"/>
          <w:sz w:val="24"/>
          <w:szCs w:val="24"/>
        </w:rPr>
        <w:t>New Felixstowe Leisure Centre gets the go ahead</w:t>
      </w:r>
    </w:p>
    <w:p w14:paraId="5F6B5AA0" w14:textId="77777777" w:rsidR="007932FE" w:rsidRDefault="007932FE" w:rsidP="00791220">
      <w:pPr>
        <w:spacing w:after="0"/>
        <w:rPr>
          <w:sz w:val="24"/>
          <w:szCs w:val="24"/>
        </w:rPr>
      </w:pPr>
      <w:r>
        <w:rPr>
          <w:sz w:val="24"/>
          <w:szCs w:val="24"/>
        </w:rPr>
        <w:t>At East Suffolk’s Cabinet meeting, held on 3 September, it was agreed that a new leisure centre for Felixstowe would get the go ahead to bring a single destination facility to the town, which will serve the community and also attract people from further afield.</w:t>
      </w:r>
    </w:p>
    <w:p w14:paraId="348090C1" w14:textId="77777777" w:rsidR="007932FE" w:rsidRDefault="007932FE" w:rsidP="00791220">
      <w:pPr>
        <w:spacing w:after="0"/>
        <w:rPr>
          <w:sz w:val="24"/>
          <w:szCs w:val="24"/>
        </w:rPr>
      </w:pPr>
      <w:r>
        <w:rPr>
          <w:sz w:val="24"/>
          <w:szCs w:val="24"/>
        </w:rPr>
        <w:t>In November 2017, East Suffolk Council (then Suffolk Coastal District Council) published its Felixstowe Leisure Vision document, which showcases the potential for a multi-million pound sports and leisure development, highlighting the opportunity we have to re-vitalise our leisure facilities. Separately, the District Council has also embarked on a Leisure Redevelopment Programme to redevelop its leisure centres. Deben Leisure Centre and Leiston Leisure Centre has already been completed and work will start at Bungay Leisure Centre on 12 September.</w:t>
      </w:r>
    </w:p>
    <w:p w14:paraId="433E13C8" w14:textId="77777777" w:rsidR="007932FE" w:rsidRPr="007932FE" w:rsidRDefault="007932FE" w:rsidP="00791220">
      <w:pPr>
        <w:widowControl w:val="0"/>
        <w:autoSpaceDE w:val="0"/>
        <w:autoSpaceDN w:val="0"/>
        <w:adjustRightInd w:val="0"/>
        <w:spacing w:after="57"/>
        <w:ind w:right="141"/>
        <w:jc w:val="both"/>
        <w:textAlignment w:val="center"/>
        <w:rPr>
          <w:rFonts w:ascii="Calibri" w:eastAsia="MS Mincho" w:hAnsi="Calibri" w:cs="Arial"/>
          <w:bCs/>
          <w:color w:val="000000"/>
          <w:sz w:val="24"/>
          <w:szCs w:val="24"/>
        </w:rPr>
      </w:pPr>
      <w:r w:rsidRPr="007932FE">
        <w:rPr>
          <w:rFonts w:ascii="Calibri" w:eastAsia="MS Mincho" w:hAnsi="Calibri" w:cs="Arial"/>
          <w:bCs/>
          <w:color w:val="000000"/>
          <w:sz w:val="24"/>
          <w:szCs w:val="24"/>
        </w:rPr>
        <w:t xml:space="preserve">The existing Felixstowe Leisure Centre was built in 1985 and Brackenbury Leisure Centre, also in Felixstowe, operated by the Council from the 1990s. Both facilities would need a significant amount of money spent on them to maintain their current offer. </w:t>
      </w:r>
    </w:p>
    <w:p w14:paraId="3F89A710" w14:textId="77777777" w:rsidR="007932FE" w:rsidRDefault="007932FE" w:rsidP="00791220">
      <w:pPr>
        <w:widowControl w:val="0"/>
        <w:autoSpaceDE w:val="0"/>
        <w:autoSpaceDN w:val="0"/>
        <w:adjustRightInd w:val="0"/>
        <w:spacing w:after="57"/>
        <w:ind w:right="141"/>
        <w:jc w:val="both"/>
        <w:textAlignment w:val="center"/>
        <w:rPr>
          <w:rFonts w:ascii="Calibri" w:eastAsia="MS Mincho" w:hAnsi="Calibri" w:cs="Arial"/>
          <w:bCs/>
          <w:color w:val="000000"/>
          <w:sz w:val="24"/>
          <w:szCs w:val="24"/>
        </w:rPr>
      </w:pPr>
    </w:p>
    <w:p w14:paraId="1EDAEEA0" w14:textId="77777777" w:rsidR="007932FE" w:rsidRPr="007932FE" w:rsidRDefault="007932FE" w:rsidP="00791220">
      <w:pPr>
        <w:spacing w:after="140"/>
        <w:ind w:left="33"/>
        <w:rPr>
          <w:rFonts w:eastAsia="Times New Roman" w:cs="Times New Roman"/>
          <w:b/>
          <w:sz w:val="24"/>
          <w:szCs w:val="24"/>
          <w:u w:val="single"/>
        </w:rPr>
      </w:pPr>
      <w:r w:rsidRPr="007932FE">
        <w:rPr>
          <w:rFonts w:eastAsia="Times New Roman" w:cs="Times New Roman"/>
          <w:b/>
          <w:sz w:val="24"/>
          <w:szCs w:val="24"/>
          <w:u w:val="single"/>
        </w:rPr>
        <w:lastRenderedPageBreak/>
        <w:t>Next Steps</w:t>
      </w:r>
    </w:p>
    <w:p w14:paraId="5001337C" w14:textId="77777777" w:rsidR="007932FE" w:rsidRPr="007932FE" w:rsidRDefault="007932FE" w:rsidP="00791220">
      <w:pPr>
        <w:numPr>
          <w:ilvl w:val="0"/>
          <w:numId w:val="6"/>
        </w:numPr>
        <w:spacing w:after="0"/>
        <w:rPr>
          <w:rFonts w:ascii="Calibri" w:hAnsi="Calibri" w:cs="Times New Roman"/>
          <w:sz w:val="24"/>
          <w:szCs w:val="24"/>
        </w:rPr>
      </w:pPr>
      <w:r w:rsidRPr="007932FE">
        <w:rPr>
          <w:rFonts w:ascii="Calibri" w:hAnsi="Calibri" w:cs="Times New Roman"/>
          <w:sz w:val="24"/>
          <w:szCs w:val="24"/>
        </w:rPr>
        <w:t>The Council pursues the delivery of a new wet and dry destination facility in north Felixstowe. </w:t>
      </w:r>
    </w:p>
    <w:p w14:paraId="59210133" w14:textId="77777777" w:rsidR="007932FE" w:rsidRPr="007932FE" w:rsidRDefault="007932FE" w:rsidP="00791220">
      <w:pPr>
        <w:numPr>
          <w:ilvl w:val="0"/>
          <w:numId w:val="6"/>
        </w:numPr>
        <w:spacing w:after="0"/>
        <w:rPr>
          <w:rFonts w:ascii="Calibri" w:hAnsi="Calibri" w:cs="Times New Roman"/>
          <w:sz w:val="24"/>
          <w:szCs w:val="24"/>
        </w:rPr>
      </w:pPr>
      <w:r w:rsidRPr="007932FE">
        <w:rPr>
          <w:rFonts w:ascii="Calibri" w:hAnsi="Calibri" w:cs="Times New Roman"/>
          <w:sz w:val="24"/>
          <w:szCs w:val="24"/>
        </w:rPr>
        <w:t xml:space="preserve">Council officers will report back to Cabinet when the RIBA stage 2 design-work is complete, including a full build programme for the works and the facilities that will be included within a new ‘destination’ facility.  </w:t>
      </w:r>
    </w:p>
    <w:p w14:paraId="6237E39B" w14:textId="77777777" w:rsidR="007932FE" w:rsidRPr="007932FE" w:rsidRDefault="007932FE" w:rsidP="00791220">
      <w:pPr>
        <w:numPr>
          <w:ilvl w:val="0"/>
          <w:numId w:val="6"/>
        </w:numPr>
        <w:spacing w:after="0"/>
        <w:rPr>
          <w:rFonts w:ascii="Calibri" w:hAnsi="Calibri" w:cs="Times New Roman"/>
          <w:sz w:val="24"/>
          <w:szCs w:val="24"/>
        </w:rPr>
      </w:pPr>
      <w:r w:rsidRPr="007932FE">
        <w:rPr>
          <w:rFonts w:ascii="Calibri" w:hAnsi="Calibri" w:cs="Times New Roman"/>
          <w:sz w:val="24"/>
          <w:szCs w:val="24"/>
        </w:rPr>
        <w:t>Council Officers will also bring to Cabinet a Business Plan for a new ‘destination’ Felixstowe Leisure Centre to support the project.</w:t>
      </w:r>
    </w:p>
    <w:p w14:paraId="1523A899" w14:textId="77777777" w:rsidR="007932FE" w:rsidRPr="007932FE" w:rsidRDefault="007932FE" w:rsidP="00791220">
      <w:pPr>
        <w:numPr>
          <w:ilvl w:val="0"/>
          <w:numId w:val="7"/>
        </w:numPr>
        <w:spacing w:before="140" w:after="0"/>
        <w:ind w:left="1080"/>
        <w:contextualSpacing/>
        <w:rPr>
          <w:rFonts w:ascii="Calibri" w:hAnsi="Calibri" w:cs="Times New Roman"/>
          <w:sz w:val="24"/>
          <w:szCs w:val="24"/>
        </w:rPr>
      </w:pPr>
      <w:r w:rsidRPr="007932FE">
        <w:rPr>
          <w:rFonts w:ascii="Calibri" w:hAnsi="Calibri" w:cs="Times New Roman"/>
          <w:sz w:val="24"/>
          <w:szCs w:val="24"/>
        </w:rPr>
        <w:t>An East Suffolk Built Facilities and Playing Pitch strategy will be produced following the updating of the current ones.  This will also support the producing of a new East Suffolk Leisure Strategy.</w:t>
      </w:r>
      <w:r w:rsidRPr="007932FE">
        <w:rPr>
          <w:rFonts w:ascii="Calibri" w:hAnsi="Calibri" w:cs="Times New Roman"/>
          <w:color w:val="FF0000"/>
          <w:sz w:val="24"/>
          <w:szCs w:val="24"/>
        </w:rPr>
        <w:t xml:space="preserve"> </w:t>
      </w:r>
    </w:p>
    <w:p w14:paraId="1407AFA8" w14:textId="77777777" w:rsidR="007932FE" w:rsidRDefault="007932FE" w:rsidP="00791220">
      <w:pPr>
        <w:spacing w:before="140" w:after="0"/>
        <w:contextualSpacing/>
        <w:rPr>
          <w:rFonts w:ascii="Calibri" w:hAnsi="Calibri" w:cs="Times New Roman"/>
          <w:color w:val="FF0000"/>
          <w:sz w:val="24"/>
          <w:szCs w:val="24"/>
        </w:rPr>
      </w:pPr>
    </w:p>
    <w:p w14:paraId="05EA6ABF" w14:textId="77777777" w:rsidR="007932FE" w:rsidRDefault="007932FE" w:rsidP="00791220">
      <w:pPr>
        <w:spacing w:after="0"/>
        <w:rPr>
          <w:b/>
          <w:color w:val="00708A"/>
          <w:sz w:val="24"/>
          <w:szCs w:val="24"/>
        </w:rPr>
      </w:pPr>
      <w:r>
        <w:rPr>
          <w:b/>
          <w:color w:val="00708A"/>
          <w:sz w:val="24"/>
          <w:szCs w:val="24"/>
        </w:rPr>
        <w:t>Community invited to identify potential wildlife areas</w:t>
      </w:r>
    </w:p>
    <w:p w14:paraId="0D0DC308" w14:textId="77777777" w:rsidR="007932FE" w:rsidRDefault="007932FE" w:rsidP="00791220">
      <w:pPr>
        <w:spacing w:after="0"/>
        <w:rPr>
          <w:sz w:val="24"/>
          <w:szCs w:val="24"/>
        </w:rPr>
      </w:pPr>
      <w:r>
        <w:rPr>
          <w:sz w:val="24"/>
          <w:szCs w:val="24"/>
        </w:rPr>
        <w:t>On Tuesday 3 September, East Suffolk Council’s Cabinet agreed to two trial schemes, in Southwold and Saxmundham, which will see reduced grass cutting and strimming during 2020.</w:t>
      </w:r>
    </w:p>
    <w:p w14:paraId="63FFD2BC" w14:textId="77777777" w:rsidR="007932FE" w:rsidRDefault="007932FE" w:rsidP="00791220">
      <w:pPr>
        <w:spacing w:after="0"/>
        <w:rPr>
          <w:sz w:val="24"/>
          <w:szCs w:val="24"/>
        </w:rPr>
      </w:pPr>
      <w:r>
        <w:rPr>
          <w:sz w:val="24"/>
          <w:szCs w:val="24"/>
        </w:rPr>
        <w:t>Residents in both town</w:t>
      </w:r>
      <w:r w:rsidR="00791220">
        <w:rPr>
          <w:sz w:val="24"/>
          <w:szCs w:val="24"/>
        </w:rPr>
        <w:t>s</w:t>
      </w:r>
      <w:r>
        <w:rPr>
          <w:sz w:val="24"/>
          <w:szCs w:val="24"/>
        </w:rPr>
        <w:t xml:space="preserve"> are invited to suggest open spaces, owned by East Suffolk Council, which they feel would benefit from less intensive grass cutting and which could then become bio-diversity areas.</w:t>
      </w:r>
    </w:p>
    <w:p w14:paraId="6844656A" w14:textId="77777777" w:rsidR="007932FE" w:rsidRDefault="007932FE" w:rsidP="00791220">
      <w:pPr>
        <w:spacing w:after="0"/>
        <w:rPr>
          <w:sz w:val="24"/>
          <w:szCs w:val="24"/>
        </w:rPr>
      </w:pPr>
      <w:r>
        <w:rPr>
          <w:sz w:val="24"/>
          <w:szCs w:val="24"/>
        </w:rPr>
        <w:t>At present, grass in public open spaces across the District is cut four times each year, between March and October.</w:t>
      </w:r>
    </w:p>
    <w:p w14:paraId="22F37BA9" w14:textId="77777777" w:rsidR="007932FE" w:rsidRDefault="007932FE" w:rsidP="00791220">
      <w:pPr>
        <w:spacing w:after="0"/>
        <w:rPr>
          <w:sz w:val="24"/>
          <w:szCs w:val="24"/>
        </w:rPr>
      </w:pPr>
      <w:r>
        <w:rPr>
          <w:sz w:val="24"/>
          <w:szCs w:val="24"/>
        </w:rPr>
        <w:t>In response to the wishes of residents and as part of its focus on environmental issues, the Council is now reviewing its grounds maintenance programme, aiming to make it more environmentally-friendly. Reduced grass-cutting and strimming in specific areas not only creates spaces for wildlife but also reduces carbon emissions.</w:t>
      </w:r>
    </w:p>
    <w:p w14:paraId="71DBC84D" w14:textId="77777777" w:rsidR="007932FE" w:rsidRDefault="007932FE" w:rsidP="00791220">
      <w:pPr>
        <w:spacing w:after="0"/>
        <w:rPr>
          <w:sz w:val="24"/>
          <w:szCs w:val="24"/>
        </w:rPr>
      </w:pPr>
      <w:r>
        <w:rPr>
          <w:sz w:val="24"/>
          <w:szCs w:val="24"/>
        </w:rPr>
        <w:t>The trials in Southwold and Saxmundham will be evaluated by East Suffolk Council, East Suffolk Norse, expert bodies, the respective Town Councils and the community. It is hoped that the results will then determine a more environmentally focused grounds maintenance programme which can be rolled out across the whole of East Suffolk.</w:t>
      </w:r>
    </w:p>
    <w:p w14:paraId="17A01DDF" w14:textId="77777777" w:rsidR="007932FE" w:rsidRDefault="003061A8" w:rsidP="00791220">
      <w:pPr>
        <w:spacing w:after="0"/>
        <w:rPr>
          <w:sz w:val="24"/>
          <w:szCs w:val="24"/>
        </w:rPr>
      </w:pPr>
      <w:r>
        <w:rPr>
          <w:sz w:val="24"/>
          <w:szCs w:val="24"/>
        </w:rPr>
        <w:t xml:space="preserve">Suggestions for Southwold should be emailed to </w:t>
      </w:r>
      <w:hyperlink r:id="rId7" w:history="1">
        <w:r w:rsidRPr="008D159E">
          <w:rPr>
            <w:rStyle w:val="Hyperlink"/>
            <w:sz w:val="24"/>
            <w:szCs w:val="24"/>
          </w:rPr>
          <w:t>admin@southwoldtowncouncil.com</w:t>
        </w:r>
      </w:hyperlink>
      <w:r>
        <w:rPr>
          <w:sz w:val="24"/>
          <w:szCs w:val="24"/>
        </w:rPr>
        <w:t xml:space="preserve"> and for Saxmundham to </w:t>
      </w:r>
      <w:hyperlink r:id="rId8" w:history="1">
        <w:r w:rsidRPr="008D159E">
          <w:rPr>
            <w:rStyle w:val="Hyperlink"/>
            <w:sz w:val="24"/>
            <w:szCs w:val="24"/>
          </w:rPr>
          <w:t>townclerk@saxmundham.org</w:t>
        </w:r>
      </w:hyperlink>
    </w:p>
    <w:p w14:paraId="74A6BD10" w14:textId="77777777" w:rsidR="003061A8" w:rsidRDefault="003061A8" w:rsidP="00791220">
      <w:pPr>
        <w:spacing w:after="0"/>
        <w:rPr>
          <w:sz w:val="24"/>
          <w:szCs w:val="24"/>
        </w:rPr>
      </w:pPr>
    </w:p>
    <w:p w14:paraId="3BB012D6" w14:textId="77777777" w:rsidR="003061A8" w:rsidRDefault="003061A8" w:rsidP="00791220">
      <w:pPr>
        <w:spacing w:after="0"/>
        <w:rPr>
          <w:b/>
          <w:color w:val="00708A"/>
          <w:sz w:val="24"/>
          <w:szCs w:val="24"/>
        </w:rPr>
      </w:pPr>
      <w:r>
        <w:rPr>
          <w:b/>
          <w:color w:val="00708A"/>
          <w:sz w:val="24"/>
          <w:szCs w:val="24"/>
        </w:rPr>
        <w:t>Boost for new Woodbridge cultural event</w:t>
      </w:r>
    </w:p>
    <w:p w14:paraId="6CCF77AD" w14:textId="77777777" w:rsidR="003061A8" w:rsidRDefault="003061A8" w:rsidP="00791220">
      <w:pPr>
        <w:spacing w:after="0"/>
        <w:rPr>
          <w:sz w:val="24"/>
          <w:szCs w:val="24"/>
        </w:rPr>
      </w:pPr>
      <w:r>
        <w:rPr>
          <w:sz w:val="24"/>
          <w:szCs w:val="24"/>
        </w:rPr>
        <w:t>A new music and arts festival, featuring live music, art, an eco-zone, children’s activities, yoga and more, took place in Woodbridge on Saturday 31 August after receiving a funding boost from Cllr Rachel Smith-Lye, who allocated £1,3000 from her ‘Enabling Communities Budget’ to support the event.</w:t>
      </w:r>
    </w:p>
    <w:p w14:paraId="6E2F232D" w14:textId="77777777" w:rsidR="003061A8" w:rsidRDefault="003061A8" w:rsidP="00791220">
      <w:pPr>
        <w:spacing w:after="0"/>
        <w:rPr>
          <w:sz w:val="24"/>
          <w:szCs w:val="24"/>
        </w:rPr>
      </w:pPr>
      <w:r>
        <w:rPr>
          <w:sz w:val="24"/>
          <w:szCs w:val="24"/>
        </w:rPr>
        <w:lastRenderedPageBreak/>
        <w:t>East Suffolk Council’s Enabling Communities Budget supports activities delivered by community, voluntary and social enterprise organisations. A total of £412,500 has been allocated for 2019/20 from the New Homes Bonus, funding generated through new houses built in the district.</w:t>
      </w:r>
    </w:p>
    <w:p w14:paraId="216574F4" w14:textId="77777777" w:rsidR="003061A8" w:rsidRDefault="003061A8" w:rsidP="00791220">
      <w:pPr>
        <w:spacing w:after="0"/>
        <w:rPr>
          <w:sz w:val="24"/>
          <w:szCs w:val="24"/>
        </w:rPr>
      </w:pPr>
    </w:p>
    <w:p w14:paraId="4C447501" w14:textId="77777777" w:rsidR="003061A8" w:rsidRDefault="003061A8" w:rsidP="00791220">
      <w:pPr>
        <w:spacing w:after="0"/>
        <w:rPr>
          <w:b/>
          <w:color w:val="00708A"/>
          <w:sz w:val="24"/>
          <w:szCs w:val="24"/>
        </w:rPr>
      </w:pPr>
      <w:r>
        <w:rPr>
          <w:b/>
          <w:color w:val="00708A"/>
          <w:sz w:val="24"/>
          <w:szCs w:val="24"/>
        </w:rPr>
        <w:t>Town centre toilets to undergo major refurbishment</w:t>
      </w:r>
    </w:p>
    <w:p w14:paraId="79498253" w14:textId="77777777" w:rsidR="003061A8" w:rsidRDefault="003061A8" w:rsidP="00791220">
      <w:pPr>
        <w:spacing w:after="0"/>
        <w:rPr>
          <w:sz w:val="24"/>
          <w:szCs w:val="24"/>
        </w:rPr>
      </w:pPr>
      <w:r w:rsidRPr="003061A8">
        <w:rPr>
          <w:sz w:val="24"/>
          <w:szCs w:val="24"/>
        </w:rPr>
        <w:t xml:space="preserve">Visitors </w:t>
      </w:r>
      <w:r>
        <w:rPr>
          <w:sz w:val="24"/>
          <w:szCs w:val="24"/>
        </w:rPr>
        <w:t xml:space="preserve">to Lowestoft’s town centre will soon benefit from improved public conveniences, with refurbishment work on some of the most frequently used facilities scheduled to start next week. </w:t>
      </w:r>
    </w:p>
    <w:p w14:paraId="141997A0" w14:textId="77777777" w:rsidR="003061A8" w:rsidRDefault="003061A8" w:rsidP="00791220">
      <w:pPr>
        <w:spacing w:after="0"/>
        <w:rPr>
          <w:sz w:val="24"/>
          <w:szCs w:val="24"/>
        </w:rPr>
      </w:pPr>
      <w:r>
        <w:rPr>
          <w:sz w:val="24"/>
          <w:szCs w:val="24"/>
        </w:rPr>
        <w:t>East Suffolk Council will be carrying out improvement works to the public conveniences at Gordon Road in Lowestoft, including the addition of a new baby changing unit which will be accessible to all. The public toilets will be closed temporarily from Monday 9 September whilst the works are carried out. The disabled toilet, next to the Wilko entrance, will remain open during the works, which are expected to take between 4 to 6 weeks.</w:t>
      </w:r>
    </w:p>
    <w:p w14:paraId="34DA9723" w14:textId="77777777" w:rsidR="003061A8" w:rsidRDefault="003061A8" w:rsidP="00791220">
      <w:pPr>
        <w:spacing w:after="0"/>
        <w:rPr>
          <w:sz w:val="24"/>
          <w:szCs w:val="24"/>
        </w:rPr>
      </w:pPr>
      <w:r>
        <w:rPr>
          <w:sz w:val="24"/>
          <w:szCs w:val="24"/>
        </w:rPr>
        <w:t>It is estimated that over 145,000 people use these toilets each year and as a result, it is essential the facilities are kept in good working order.</w:t>
      </w:r>
    </w:p>
    <w:p w14:paraId="40E4F487" w14:textId="77777777" w:rsidR="003061A8" w:rsidRDefault="003061A8" w:rsidP="00791220">
      <w:pPr>
        <w:spacing w:after="0"/>
        <w:rPr>
          <w:sz w:val="24"/>
          <w:szCs w:val="24"/>
        </w:rPr>
      </w:pPr>
      <w:r>
        <w:rPr>
          <w:sz w:val="24"/>
          <w:szCs w:val="24"/>
        </w:rPr>
        <w:t xml:space="preserve">Refurbishments include relocating the male toilets to create a more usable space and, in response to public requests, the addition of a separate baby change unit which can be accessed by all. </w:t>
      </w:r>
    </w:p>
    <w:p w14:paraId="2A85BE94" w14:textId="77777777" w:rsidR="003061A8" w:rsidRDefault="003061A8" w:rsidP="00791220">
      <w:pPr>
        <w:spacing w:after="0"/>
        <w:rPr>
          <w:sz w:val="24"/>
          <w:szCs w:val="24"/>
        </w:rPr>
      </w:pPr>
      <w:r>
        <w:rPr>
          <w:sz w:val="24"/>
          <w:szCs w:val="24"/>
        </w:rPr>
        <w:t>Energy efficient lighting will be installed as well as water-saving equipment which will conserve</w:t>
      </w:r>
      <w:r w:rsidR="006C5F68">
        <w:rPr>
          <w:sz w:val="24"/>
          <w:szCs w:val="24"/>
        </w:rPr>
        <w:t xml:space="preserve"> an estimated 150,000 litres of water per year.</w:t>
      </w:r>
    </w:p>
    <w:p w14:paraId="67ECFDF1" w14:textId="77777777" w:rsidR="006C5F68" w:rsidRDefault="006C5F68" w:rsidP="00791220">
      <w:pPr>
        <w:spacing w:after="0"/>
        <w:rPr>
          <w:sz w:val="24"/>
          <w:szCs w:val="24"/>
        </w:rPr>
      </w:pPr>
      <w:r>
        <w:rPr>
          <w:sz w:val="24"/>
          <w:szCs w:val="24"/>
        </w:rPr>
        <w:t xml:space="preserve">During the closure, visitors are advised to use alternative facilities at The Triangle Market </w:t>
      </w:r>
      <w:r w:rsidR="0029069F">
        <w:rPr>
          <w:sz w:val="24"/>
          <w:szCs w:val="24"/>
        </w:rPr>
        <w:t>or</w:t>
      </w:r>
      <w:r>
        <w:rPr>
          <w:sz w:val="24"/>
          <w:szCs w:val="24"/>
        </w:rPr>
        <w:t xml:space="preserve"> the Gordon Road bus station.</w:t>
      </w:r>
    </w:p>
    <w:p w14:paraId="09D70003" w14:textId="77777777" w:rsidR="006C5F68" w:rsidRDefault="006C5F68" w:rsidP="00791220">
      <w:pPr>
        <w:spacing w:after="0"/>
        <w:rPr>
          <w:sz w:val="24"/>
          <w:szCs w:val="24"/>
        </w:rPr>
      </w:pPr>
    </w:p>
    <w:p w14:paraId="1828376D" w14:textId="77777777" w:rsidR="006C5F68" w:rsidRDefault="006C5F68" w:rsidP="00791220">
      <w:pPr>
        <w:spacing w:after="0"/>
        <w:rPr>
          <w:b/>
          <w:color w:val="00708A"/>
          <w:sz w:val="24"/>
          <w:szCs w:val="24"/>
        </w:rPr>
      </w:pPr>
      <w:r>
        <w:rPr>
          <w:b/>
          <w:color w:val="00708A"/>
          <w:sz w:val="24"/>
          <w:szCs w:val="24"/>
        </w:rPr>
        <w:t>Foxhall Planning Application withdrawn</w:t>
      </w:r>
    </w:p>
    <w:p w14:paraId="59E31D3F" w14:textId="77777777" w:rsidR="006C5F68" w:rsidRDefault="006C5F68" w:rsidP="00791220">
      <w:pPr>
        <w:spacing w:after="0"/>
        <w:rPr>
          <w:sz w:val="24"/>
          <w:szCs w:val="24"/>
        </w:rPr>
      </w:pPr>
      <w:r>
        <w:rPr>
          <w:sz w:val="24"/>
          <w:szCs w:val="24"/>
        </w:rPr>
        <w:t>An Outline planning application for 2,700 homes in Foxhall, known by the applicants as ‘Orwell Green Garden Village’, was submitted by Gladman &amp; Orwell Settlement Trustees to East Suffolk Council on 15 May 2019.</w:t>
      </w:r>
    </w:p>
    <w:p w14:paraId="78E5F31E" w14:textId="77777777" w:rsidR="006C5F68" w:rsidRDefault="006C5F68" w:rsidP="00791220">
      <w:pPr>
        <w:spacing w:after="0"/>
        <w:rPr>
          <w:sz w:val="24"/>
          <w:szCs w:val="24"/>
        </w:rPr>
      </w:pPr>
      <w:r>
        <w:rPr>
          <w:sz w:val="24"/>
          <w:szCs w:val="24"/>
        </w:rPr>
        <w:t xml:space="preserve">An extended consultation period took place in June and July and following consideration of consultation responses and feedback from the council the applicants choose to withdraw the application on 22 August 2019. </w:t>
      </w:r>
    </w:p>
    <w:p w14:paraId="28ACC20E" w14:textId="77777777" w:rsidR="006C5F68" w:rsidRDefault="006C5F68" w:rsidP="00791220">
      <w:pPr>
        <w:spacing w:after="0"/>
        <w:rPr>
          <w:sz w:val="24"/>
          <w:szCs w:val="24"/>
        </w:rPr>
      </w:pPr>
    </w:p>
    <w:p w14:paraId="069D6C2E" w14:textId="77777777" w:rsidR="006C5F68" w:rsidRDefault="006C5F68" w:rsidP="00791220">
      <w:pPr>
        <w:spacing w:after="0"/>
        <w:rPr>
          <w:b/>
          <w:color w:val="00708A"/>
          <w:sz w:val="24"/>
          <w:szCs w:val="24"/>
        </w:rPr>
      </w:pPr>
      <w:r>
        <w:rPr>
          <w:b/>
          <w:color w:val="00708A"/>
          <w:sz w:val="24"/>
          <w:szCs w:val="24"/>
        </w:rPr>
        <w:t>Women on Wheels Kesgrave was a great success</w:t>
      </w:r>
    </w:p>
    <w:p w14:paraId="604BD310" w14:textId="77777777" w:rsidR="006C5F68" w:rsidRDefault="006C5F68" w:rsidP="00791220">
      <w:pPr>
        <w:spacing w:after="0"/>
        <w:rPr>
          <w:sz w:val="24"/>
          <w:szCs w:val="24"/>
        </w:rPr>
      </w:pPr>
      <w:r>
        <w:rPr>
          <w:sz w:val="24"/>
          <w:szCs w:val="24"/>
        </w:rPr>
        <w:t xml:space="preserve">The first ever Women on Wheels Kesgrave event took place on Sunday 1 September and saw girls and women of all ages and abilities get on their bikes to raise over £460 for charity. </w:t>
      </w:r>
    </w:p>
    <w:p w14:paraId="57ECE90C" w14:textId="77777777" w:rsidR="006C5F68" w:rsidRDefault="006C5F68" w:rsidP="00791220">
      <w:pPr>
        <w:spacing w:after="0"/>
        <w:rPr>
          <w:sz w:val="24"/>
          <w:szCs w:val="24"/>
        </w:rPr>
      </w:pPr>
      <w:r>
        <w:rPr>
          <w:sz w:val="24"/>
          <w:szCs w:val="24"/>
        </w:rPr>
        <w:t>Local groups and businesses als</w:t>
      </w:r>
      <w:r w:rsidR="0029069F">
        <w:rPr>
          <w:sz w:val="24"/>
          <w:szCs w:val="24"/>
        </w:rPr>
        <w:t>o got involved with the Grundis</w:t>
      </w:r>
      <w:r>
        <w:rPr>
          <w:sz w:val="24"/>
          <w:szCs w:val="24"/>
        </w:rPr>
        <w:t xml:space="preserve">burgh and Tuddenham WI’s providing cakes and volunteers for the refreshment stops and the East of England Coop providing teas and coffees for everyone involved. All the profits from the entries </w:t>
      </w:r>
      <w:r w:rsidR="0029069F">
        <w:rPr>
          <w:sz w:val="24"/>
          <w:szCs w:val="24"/>
        </w:rPr>
        <w:t>go</w:t>
      </w:r>
      <w:r>
        <w:rPr>
          <w:sz w:val="24"/>
          <w:szCs w:val="24"/>
        </w:rPr>
        <w:t xml:space="preserve"> towards </w:t>
      </w:r>
      <w:r>
        <w:rPr>
          <w:sz w:val="24"/>
          <w:szCs w:val="24"/>
        </w:rPr>
        <w:lastRenderedPageBreak/>
        <w:t xml:space="preserve">supporting two nominated charities; Fresh Start New Beginnings and Lighthouse Women’s Aid. </w:t>
      </w:r>
    </w:p>
    <w:p w14:paraId="36B56234" w14:textId="77777777" w:rsidR="006B1677" w:rsidRDefault="006B1677" w:rsidP="00791220">
      <w:pPr>
        <w:spacing w:after="0"/>
        <w:rPr>
          <w:sz w:val="24"/>
          <w:szCs w:val="24"/>
        </w:rPr>
      </w:pPr>
    </w:p>
    <w:p w14:paraId="67852D7E" w14:textId="77777777" w:rsidR="006B1677" w:rsidRDefault="006B1677" w:rsidP="00791220">
      <w:pPr>
        <w:spacing w:after="0"/>
        <w:rPr>
          <w:b/>
          <w:color w:val="00708A"/>
          <w:sz w:val="24"/>
          <w:szCs w:val="24"/>
        </w:rPr>
      </w:pPr>
      <w:r>
        <w:rPr>
          <w:b/>
          <w:color w:val="00708A"/>
          <w:sz w:val="24"/>
          <w:szCs w:val="24"/>
        </w:rPr>
        <w:t>Voting now open for the Enabling Communities Award</w:t>
      </w:r>
    </w:p>
    <w:p w14:paraId="7B2F3B59" w14:textId="77777777" w:rsidR="006B1677" w:rsidRDefault="006B1677" w:rsidP="00791220">
      <w:pPr>
        <w:spacing w:after="0"/>
        <w:rPr>
          <w:sz w:val="24"/>
          <w:szCs w:val="24"/>
        </w:rPr>
      </w:pPr>
      <w:r>
        <w:rPr>
          <w:sz w:val="24"/>
          <w:szCs w:val="24"/>
        </w:rPr>
        <w:t xml:space="preserve">As part of the East Suffolk Business &amp; Community Awards, the public are invited to vote on the Enabling Communities Award. The finalists for this award have been shortlisted from all the community projects that have received funding from the Enabling Communities Budget or Exemplar Grant over the past 18 months. </w:t>
      </w:r>
    </w:p>
    <w:p w14:paraId="5E04B9D8" w14:textId="77777777" w:rsidR="00724B6F" w:rsidRPr="006B1677" w:rsidRDefault="006B1677" w:rsidP="00791220">
      <w:pPr>
        <w:spacing w:after="0"/>
        <w:rPr>
          <w:color w:val="0000FF"/>
          <w:sz w:val="24"/>
          <w:szCs w:val="24"/>
          <w:u w:val="single"/>
        </w:rPr>
      </w:pPr>
      <w:r>
        <w:rPr>
          <w:sz w:val="24"/>
          <w:szCs w:val="24"/>
        </w:rPr>
        <w:t>Voting is open to the public until Monday 30 September. The winner will be announced at the</w:t>
      </w:r>
      <w:r w:rsidRPr="006B1677">
        <w:rPr>
          <w:sz w:val="24"/>
          <w:szCs w:val="24"/>
        </w:rPr>
        <w:t xml:space="preserve"> awards dinner at The Hangar, Kesgrave Hall on 3 October. For </w:t>
      </w:r>
      <w:r w:rsidR="0029069F" w:rsidRPr="006B1677">
        <w:rPr>
          <w:sz w:val="24"/>
          <w:szCs w:val="24"/>
        </w:rPr>
        <w:t>an</w:t>
      </w:r>
      <w:r w:rsidRPr="006B1677">
        <w:rPr>
          <w:sz w:val="24"/>
          <w:szCs w:val="24"/>
        </w:rPr>
        <w:t xml:space="preserve"> overview over the finalists, go to </w:t>
      </w:r>
      <w:hyperlink r:id="rId9" w:history="1">
        <w:r w:rsidRPr="006B1677">
          <w:rPr>
            <w:rStyle w:val="Hyperlink"/>
            <w:sz w:val="24"/>
            <w:szCs w:val="24"/>
          </w:rPr>
          <w:t>www.eastsuffolk.gov.uk/voting-now-open-for-the-enabling-communities-award/</w:t>
        </w:r>
      </w:hyperlink>
    </w:p>
    <w:p w14:paraId="765A7EB0" w14:textId="44A046D8" w:rsidR="00802D28" w:rsidRDefault="00802D28" w:rsidP="00791220">
      <w:pPr>
        <w:spacing w:after="0"/>
        <w:rPr>
          <w:sz w:val="24"/>
          <w:szCs w:val="24"/>
        </w:rPr>
      </w:pPr>
    </w:p>
    <w:p w14:paraId="6E90C965" w14:textId="2B3D8E30" w:rsidR="00DF42C8" w:rsidRPr="00955525" w:rsidRDefault="00DF42C8" w:rsidP="00791220">
      <w:pPr>
        <w:spacing w:after="0"/>
        <w:rPr>
          <w:b/>
          <w:bCs/>
          <w:color w:val="006699"/>
          <w:sz w:val="24"/>
          <w:szCs w:val="24"/>
        </w:rPr>
      </w:pPr>
      <w:r w:rsidRPr="00955525">
        <w:rPr>
          <w:b/>
          <w:bCs/>
          <w:color w:val="006699"/>
          <w:sz w:val="24"/>
          <w:szCs w:val="24"/>
        </w:rPr>
        <w:t>Do you have a Community Emergency Planning Group?</w:t>
      </w:r>
    </w:p>
    <w:p w14:paraId="48C07964" w14:textId="7A22C297" w:rsidR="00DF42C8" w:rsidRDefault="00DF42C8" w:rsidP="00791220">
      <w:pPr>
        <w:spacing w:after="0"/>
        <w:rPr>
          <w:sz w:val="24"/>
          <w:szCs w:val="24"/>
        </w:rPr>
      </w:pPr>
      <w:r>
        <w:rPr>
          <w:sz w:val="24"/>
          <w:szCs w:val="24"/>
        </w:rPr>
        <w:t>East Suffolk Council are encouraging Town and Parish Councils to have such a planning Group and to identify individuals who could attend Rest Centre Training sessions</w:t>
      </w:r>
      <w:r w:rsidR="00A53885">
        <w:rPr>
          <w:sz w:val="24"/>
          <w:szCs w:val="24"/>
        </w:rPr>
        <w:t xml:space="preserve"> for either first time or renewal training. T</w:t>
      </w:r>
      <w:r w:rsidR="00A53885" w:rsidRPr="00A53885">
        <w:rPr>
          <w:sz w:val="24"/>
          <w:szCs w:val="24"/>
        </w:rPr>
        <w:t xml:space="preserve">he requirement for volunteers is to attend a theory session prior to attending the practical session. So, whether it’s attending for refresher training – i.e. more than 30 months since you last attended training, or for wholly new volunteers, please advise names of attendees, venue, date and either am or pm session you or your colleagues </w:t>
      </w:r>
      <w:proofErr w:type="gramStart"/>
      <w:r w:rsidR="00A53885" w:rsidRPr="00A53885">
        <w:rPr>
          <w:sz w:val="24"/>
          <w:szCs w:val="24"/>
        </w:rPr>
        <w:t>are able to</w:t>
      </w:r>
      <w:proofErr w:type="gramEnd"/>
      <w:r w:rsidR="00A53885" w:rsidRPr="00A53885">
        <w:rPr>
          <w:sz w:val="24"/>
          <w:szCs w:val="24"/>
        </w:rPr>
        <w:t xml:space="preserve"> attend</w:t>
      </w:r>
      <w:r w:rsidR="00A53885">
        <w:rPr>
          <w:sz w:val="24"/>
          <w:szCs w:val="24"/>
        </w:rPr>
        <w:t>.  The schedule of sessions is as follows:</w:t>
      </w:r>
    </w:p>
    <w:p w14:paraId="22901D3C" w14:textId="0DBE5374" w:rsidR="00A53885" w:rsidRDefault="00A53885" w:rsidP="00791220">
      <w:pPr>
        <w:spacing w:after="0"/>
        <w:rPr>
          <w:sz w:val="24"/>
          <w:szCs w:val="24"/>
        </w:rPr>
      </w:pPr>
    </w:p>
    <w:tbl>
      <w:tblPr>
        <w:tblW w:w="9351" w:type="dxa"/>
        <w:tblCellMar>
          <w:left w:w="0" w:type="dxa"/>
          <w:right w:w="0" w:type="dxa"/>
        </w:tblCellMar>
        <w:tblLook w:val="04A0" w:firstRow="1" w:lastRow="0" w:firstColumn="1" w:lastColumn="0" w:noHBand="0" w:noVBand="1"/>
      </w:tblPr>
      <w:tblGrid>
        <w:gridCol w:w="1129"/>
        <w:gridCol w:w="1276"/>
        <w:gridCol w:w="3969"/>
        <w:gridCol w:w="1559"/>
        <w:gridCol w:w="1418"/>
      </w:tblGrid>
      <w:tr w:rsidR="00A53885" w14:paraId="33A11770" w14:textId="77777777" w:rsidTr="00A53885">
        <w:trPr>
          <w:trHeight w:val="510"/>
        </w:trPr>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220461" w14:textId="77777777" w:rsidR="00A53885" w:rsidRDefault="00A53885">
            <w:bookmarkStart w:id="1" w:name="_Hlk19265492"/>
            <w:r>
              <w:t>Date</w:t>
            </w:r>
            <w:bookmarkEnd w:id="1"/>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0EDFEA" w14:textId="77777777" w:rsidR="00A53885" w:rsidRDefault="00A53885">
            <w:r>
              <w:t xml:space="preserve">Location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B11CAC" w14:textId="77777777" w:rsidR="00A53885" w:rsidRDefault="00A53885">
            <w:r>
              <w:t>Address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A5FEAE" w14:textId="77777777" w:rsidR="00A53885" w:rsidRDefault="00A53885">
            <w:r>
              <w:t>0930-1230</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2806FD" w14:textId="77777777" w:rsidR="00A53885" w:rsidRDefault="00A53885">
            <w:r>
              <w:t>1330-1630</w:t>
            </w:r>
          </w:p>
        </w:tc>
      </w:tr>
      <w:tr w:rsidR="00A53885" w14:paraId="688F2164" w14:textId="77777777" w:rsidTr="00A53885">
        <w:trPr>
          <w:trHeight w:val="510"/>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D0385" w14:textId="77777777" w:rsidR="00A53885" w:rsidRDefault="00A53885">
            <w:r>
              <w:t>26/09/19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CEB5E" w14:textId="77777777" w:rsidR="00A53885" w:rsidRDefault="00A53885">
            <w:r>
              <w:t>Melton</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E5E20" w14:textId="77777777" w:rsidR="00A53885" w:rsidRDefault="00A53885">
            <w:r>
              <w:t xml:space="preserve">East Suffolk House (Alde Room), </w:t>
            </w:r>
            <w:proofErr w:type="spellStart"/>
            <w:r>
              <w:t>Riduna</w:t>
            </w:r>
            <w:proofErr w:type="spellEnd"/>
            <w:r>
              <w:t xml:space="preserve"> Park, Station Rd, Melton, IP12 1RT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DB789" w14:textId="77777777" w:rsidR="00A53885" w:rsidRDefault="00A53885">
            <w:r>
              <w:t>RC Theory</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96C84E" w14:textId="77777777" w:rsidR="00A53885" w:rsidRDefault="00A53885">
            <w:r>
              <w:t>RC Theory</w:t>
            </w:r>
          </w:p>
        </w:tc>
      </w:tr>
      <w:tr w:rsidR="00A53885" w14:paraId="75CC5C0A" w14:textId="77777777" w:rsidTr="00A53885">
        <w:trPr>
          <w:trHeight w:val="510"/>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0D6FD" w14:textId="77777777" w:rsidR="00A53885" w:rsidRDefault="00A53885">
            <w:r>
              <w:t>04/10/19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483B2" w14:textId="77777777" w:rsidR="00A53885" w:rsidRDefault="00A53885">
            <w:proofErr w:type="spellStart"/>
            <w:r>
              <w:t>Kessingland</w:t>
            </w:r>
            <w:proofErr w:type="spellEnd"/>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D310F" w14:textId="77777777" w:rsidR="00A53885" w:rsidRDefault="00A53885">
            <w:r>
              <w:t xml:space="preserve">Spinnaker Room, Marram Green, Hall Rd, </w:t>
            </w:r>
            <w:proofErr w:type="spellStart"/>
            <w:r>
              <w:t>Kessingland</w:t>
            </w:r>
            <w:proofErr w:type="spellEnd"/>
            <w:r>
              <w:t>, NR33 7AH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FEDC8" w14:textId="77777777" w:rsidR="00A53885" w:rsidRDefault="00A53885">
            <w:r>
              <w:t>RC Theory</w:t>
            </w:r>
          </w:p>
        </w:tc>
        <w:tc>
          <w:tcPr>
            <w:tcW w:w="141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00E1E9A0" w14:textId="77777777" w:rsidR="00A53885" w:rsidRDefault="00A53885">
            <w:r>
              <w:rPr>
                <w:color w:val="000000"/>
              </w:rPr>
              <w:t>RC Practical</w:t>
            </w:r>
          </w:p>
        </w:tc>
      </w:tr>
      <w:tr w:rsidR="00A53885" w14:paraId="62DE5B92" w14:textId="77777777" w:rsidTr="00A53885">
        <w:trPr>
          <w:trHeight w:val="510"/>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F3DF53" w14:textId="77777777" w:rsidR="00A53885" w:rsidRDefault="00A53885">
            <w:r>
              <w:t>15/10/10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B438E" w14:textId="77777777" w:rsidR="00A53885" w:rsidRDefault="00A53885">
            <w:r>
              <w:t>Felixstowe</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B4E3E" w14:textId="77777777" w:rsidR="00A53885" w:rsidRDefault="00A53885">
            <w:r>
              <w:t>Town Hall, Undercliff Rd (West), Felixstowe, IP11 2AG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56815" w14:textId="77777777" w:rsidR="00A53885" w:rsidRDefault="00A53885">
            <w:r>
              <w:t>RC Theory</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6B303" w14:textId="77777777" w:rsidR="00A53885" w:rsidRDefault="00A53885">
            <w:r>
              <w:t>RC Theory</w:t>
            </w:r>
          </w:p>
        </w:tc>
      </w:tr>
      <w:tr w:rsidR="00A53885" w14:paraId="44A52A3E" w14:textId="77777777" w:rsidTr="00A53885">
        <w:trPr>
          <w:trHeight w:val="510"/>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6BD5F2" w14:textId="77777777" w:rsidR="00A53885" w:rsidRDefault="00A53885">
            <w:r>
              <w:t>15/11/19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B5997" w14:textId="77777777" w:rsidR="00A53885" w:rsidRDefault="00A53885">
            <w:proofErr w:type="spellStart"/>
            <w:r>
              <w:t>Kessingland</w:t>
            </w:r>
            <w:proofErr w:type="spellEnd"/>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8C3EF" w14:textId="77777777" w:rsidR="00A53885" w:rsidRDefault="00A53885">
            <w:r>
              <w:t xml:space="preserve">Spinnaker Room, Marram Green, Hall Rd, </w:t>
            </w:r>
            <w:proofErr w:type="spellStart"/>
            <w:r>
              <w:t>Kessingland</w:t>
            </w:r>
            <w:proofErr w:type="spellEnd"/>
            <w:r>
              <w:t>, NR33 7AH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165A4" w14:textId="77777777" w:rsidR="00A53885" w:rsidRDefault="00A53885">
            <w:r>
              <w:t>RC Theory</w:t>
            </w:r>
          </w:p>
        </w:tc>
        <w:tc>
          <w:tcPr>
            <w:tcW w:w="141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7D5518CB" w14:textId="77777777" w:rsidR="00A53885" w:rsidRDefault="00A53885">
            <w:r>
              <w:rPr>
                <w:color w:val="000000"/>
              </w:rPr>
              <w:t>RC Practical</w:t>
            </w:r>
          </w:p>
        </w:tc>
      </w:tr>
      <w:tr w:rsidR="00A53885" w14:paraId="099D4ADC" w14:textId="77777777" w:rsidTr="00A53885">
        <w:trPr>
          <w:trHeight w:val="510"/>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52682A" w14:textId="77777777" w:rsidR="00A53885" w:rsidRDefault="00A53885">
            <w:r>
              <w:t>19/11/19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2CC5A" w14:textId="77777777" w:rsidR="00A53885" w:rsidRDefault="00A53885">
            <w:r>
              <w:t>Felixstowe</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68245" w14:textId="77777777" w:rsidR="00A53885" w:rsidRDefault="00A53885">
            <w:r>
              <w:t>Town Hall, Undercliff Rd (West), Felixstowe, IP11 2AG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06849" w14:textId="77777777" w:rsidR="00A53885" w:rsidRDefault="00A53885">
            <w:r>
              <w:t>RC Theory</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D7C7B" w14:textId="77777777" w:rsidR="00A53885" w:rsidRDefault="00A53885">
            <w:r>
              <w:t>RC Theory</w:t>
            </w:r>
          </w:p>
        </w:tc>
      </w:tr>
      <w:tr w:rsidR="00A53885" w14:paraId="1D065569" w14:textId="77777777" w:rsidTr="00A53885">
        <w:trPr>
          <w:trHeight w:val="510"/>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4D9B08" w14:textId="77777777" w:rsidR="00A53885" w:rsidRDefault="00A53885">
            <w:r>
              <w:t>10/12/19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17C31" w14:textId="77777777" w:rsidR="00A53885" w:rsidRDefault="00A53885">
            <w:r>
              <w:t>Felixstowe</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462810" w14:textId="77777777" w:rsidR="00A53885" w:rsidRDefault="00A53885">
            <w:r>
              <w:t xml:space="preserve">Town Hall, Undercliff Rd (West), </w:t>
            </w:r>
            <w:r>
              <w:lastRenderedPageBreak/>
              <w:t>Felixstowe, IP11 2AG</w:t>
            </w:r>
          </w:p>
        </w:tc>
        <w:tc>
          <w:tcPr>
            <w:tcW w:w="155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537BB37F" w14:textId="77777777" w:rsidR="00A53885" w:rsidRDefault="00A53885">
            <w:r>
              <w:rPr>
                <w:color w:val="000000"/>
              </w:rPr>
              <w:lastRenderedPageBreak/>
              <w:t>RC Practical</w:t>
            </w:r>
          </w:p>
        </w:tc>
        <w:tc>
          <w:tcPr>
            <w:tcW w:w="141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4BA1E621" w14:textId="77777777" w:rsidR="00A53885" w:rsidRDefault="00A53885">
            <w:r>
              <w:rPr>
                <w:color w:val="000000"/>
              </w:rPr>
              <w:t>RC Practical</w:t>
            </w:r>
          </w:p>
        </w:tc>
      </w:tr>
    </w:tbl>
    <w:p w14:paraId="17075352" w14:textId="77777777" w:rsidR="00A53885" w:rsidRDefault="00A53885" w:rsidP="00A53885">
      <w:pPr>
        <w:rPr>
          <w:rFonts w:ascii="Calibri" w:hAnsi="Calibri" w:cs="Calibri"/>
        </w:rPr>
      </w:pPr>
      <w:r>
        <w:rPr>
          <w:color w:val="FFFFFF"/>
        </w:rPr>
        <w:t> </w:t>
      </w:r>
    </w:p>
    <w:tbl>
      <w:tblPr>
        <w:tblW w:w="9351" w:type="dxa"/>
        <w:tblCellMar>
          <w:left w:w="0" w:type="dxa"/>
          <w:right w:w="0" w:type="dxa"/>
        </w:tblCellMar>
        <w:tblLook w:val="04A0" w:firstRow="1" w:lastRow="0" w:firstColumn="1" w:lastColumn="0" w:noHBand="0" w:noVBand="1"/>
      </w:tblPr>
      <w:tblGrid>
        <w:gridCol w:w="1129"/>
        <w:gridCol w:w="1276"/>
        <w:gridCol w:w="3969"/>
        <w:gridCol w:w="1559"/>
        <w:gridCol w:w="1418"/>
      </w:tblGrid>
      <w:tr w:rsidR="00A53885" w14:paraId="42911D55" w14:textId="77777777" w:rsidTr="00A53885">
        <w:trPr>
          <w:trHeight w:val="510"/>
        </w:trPr>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1430C8" w14:textId="77777777" w:rsidR="00A53885" w:rsidRDefault="00A53885">
            <w:r>
              <w:t>30/01/20</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A020C8" w14:textId="77777777" w:rsidR="00A53885" w:rsidRDefault="00A53885">
            <w:r>
              <w:t>Melton</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164E01" w14:textId="77777777" w:rsidR="00A53885" w:rsidRDefault="00A53885">
            <w:r>
              <w:t xml:space="preserve">East Suffolk House (Alde Room), </w:t>
            </w:r>
            <w:proofErr w:type="spellStart"/>
            <w:r>
              <w:t>Riduna</w:t>
            </w:r>
            <w:proofErr w:type="spellEnd"/>
            <w:r>
              <w:t xml:space="preserve"> Park, Station Rd, Melton, IP12 1RT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BB62CB" w14:textId="77777777" w:rsidR="00A53885" w:rsidRDefault="00A53885">
            <w:r>
              <w:t>RC Theory</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C9C4D5" w14:textId="77777777" w:rsidR="00A53885" w:rsidRDefault="00A53885">
            <w:r>
              <w:t>RC Theory</w:t>
            </w:r>
          </w:p>
        </w:tc>
      </w:tr>
      <w:tr w:rsidR="00A53885" w14:paraId="4DA2A92A" w14:textId="77777777" w:rsidTr="00A53885">
        <w:trPr>
          <w:trHeight w:val="510"/>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F2CAE" w14:textId="77777777" w:rsidR="00A53885" w:rsidRDefault="00A53885">
            <w:r>
              <w:t>10/02/20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1F124" w14:textId="77777777" w:rsidR="00A53885" w:rsidRDefault="00A53885">
            <w:proofErr w:type="spellStart"/>
            <w:r>
              <w:t>Hollesley</w:t>
            </w:r>
            <w:proofErr w:type="spellEnd"/>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CDB6E" w14:textId="77777777" w:rsidR="00A53885" w:rsidRDefault="00A53885">
            <w:r>
              <w:t xml:space="preserve">Village Hall, Heath Rd, </w:t>
            </w:r>
            <w:proofErr w:type="spellStart"/>
            <w:proofErr w:type="gramStart"/>
            <w:r>
              <w:t>Hollesley</w:t>
            </w:r>
            <w:proofErr w:type="spellEnd"/>
            <w:r>
              <w:t>,   </w:t>
            </w:r>
            <w:proofErr w:type="gramEnd"/>
            <w:r>
              <w:t>        IP12 3RQ</w:t>
            </w:r>
          </w:p>
        </w:tc>
        <w:tc>
          <w:tcPr>
            <w:tcW w:w="155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4ACACD46" w14:textId="77777777" w:rsidR="00A53885" w:rsidRDefault="00A53885">
            <w:r>
              <w:rPr>
                <w:color w:val="000000"/>
              </w:rPr>
              <w:t>RC Practical</w:t>
            </w:r>
          </w:p>
        </w:tc>
        <w:tc>
          <w:tcPr>
            <w:tcW w:w="141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131C6C0" w14:textId="77777777" w:rsidR="00A53885" w:rsidRDefault="00A53885">
            <w:r>
              <w:rPr>
                <w:color w:val="000000"/>
              </w:rPr>
              <w:t>RC Practical</w:t>
            </w:r>
          </w:p>
        </w:tc>
      </w:tr>
      <w:tr w:rsidR="00A53885" w14:paraId="28511509" w14:textId="77777777" w:rsidTr="00A53885">
        <w:trPr>
          <w:trHeight w:val="510"/>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407BEF" w14:textId="77777777" w:rsidR="00A53885" w:rsidRDefault="00A53885">
            <w:r>
              <w:t>19/03/20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F6B32" w14:textId="77777777" w:rsidR="00A53885" w:rsidRDefault="00A53885">
            <w:r>
              <w:t>Lowestoft</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0423E" w14:textId="77777777" w:rsidR="00A53885" w:rsidRDefault="00A53885">
            <w:proofErr w:type="spellStart"/>
            <w:r>
              <w:t>Waterlane</w:t>
            </w:r>
            <w:proofErr w:type="spellEnd"/>
            <w:r>
              <w:t xml:space="preserve"> LC (WLLC), Water Lane, Lowestoft NR32 2NH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A1FA4" w14:textId="77777777" w:rsidR="00A53885" w:rsidRDefault="00A53885">
            <w:r>
              <w:t>RC Theory</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C8542" w14:textId="77777777" w:rsidR="00A53885" w:rsidRDefault="00A53885">
            <w:r>
              <w:t>RC Theory</w:t>
            </w:r>
          </w:p>
        </w:tc>
      </w:tr>
      <w:tr w:rsidR="00A53885" w14:paraId="1E16977A" w14:textId="77777777" w:rsidTr="00A53885">
        <w:trPr>
          <w:trHeight w:val="510"/>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A0CEDD" w14:textId="77777777" w:rsidR="00A53885" w:rsidRDefault="00A53885">
            <w:r>
              <w:t>02/04/20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CD0E6" w14:textId="77777777" w:rsidR="00A53885" w:rsidRDefault="00A53885">
            <w:proofErr w:type="spellStart"/>
            <w:r>
              <w:t>Wenhaston</w:t>
            </w:r>
            <w:proofErr w:type="spellEnd"/>
            <w: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6CE84" w14:textId="77777777" w:rsidR="00A53885" w:rsidRDefault="00A53885">
            <w:r>
              <w:rPr>
                <w:highlight w:val="yellow"/>
              </w:rPr>
              <w:t>TBC</w:t>
            </w:r>
            <w:r>
              <w:t xml:space="preserve"> </w:t>
            </w:r>
            <w:proofErr w:type="spellStart"/>
            <w:r>
              <w:t>Wenhaston</w:t>
            </w:r>
            <w:proofErr w:type="spellEnd"/>
            <w:r>
              <w:t xml:space="preserve"> Village Hall, Narrow Way, </w:t>
            </w:r>
            <w:proofErr w:type="spellStart"/>
            <w:r>
              <w:t>Wenhaston</w:t>
            </w:r>
            <w:proofErr w:type="spellEnd"/>
            <w:r>
              <w:t>, Halesworth, IP19 9EQ / WLLC</w:t>
            </w:r>
          </w:p>
        </w:tc>
        <w:tc>
          <w:tcPr>
            <w:tcW w:w="155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283D51F5" w14:textId="77777777" w:rsidR="00A53885" w:rsidRDefault="00A53885">
            <w:r>
              <w:rPr>
                <w:color w:val="000000"/>
              </w:rPr>
              <w:t>RC Practical</w:t>
            </w:r>
          </w:p>
        </w:tc>
        <w:tc>
          <w:tcPr>
            <w:tcW w:w="141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537DD9BA" w14:textId="77777777" w:rsidR="00A53885" w:rsidRDefault="00A53885">
            <w:r>
              <w:rPr>
                <w:color w:val="000000"/>
              </w:rPr>
              <w:t>RC Practical</w:t>
            </w:r>
          </w:p>
        </w:tc>
      </w:tr>
      <w:tr w:rsidR="00A53885" w14:paraId="45181330" w14:textId="77777777" w:rsidTr="00A53885">
        <w:trPr>
          <w:trHeight w:val="510"/>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BDF42B" w14:textId="77777777" w:rsidR="00A53885" w:rsidRDefault="00A53885">
            <w:r>
              <w:t>12/05/20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CEF17" w14:textId="77777777" w:rsidR="00A53885" w:rsidRDefault="00A53885">
            <w:r>
              <w:t>Melton</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7CF42F" w14:textId="77777777" w:rsidR="00A53885" w:rsidRDefault="00A53885">
            <w:r>
              <w:t xml:space="preserve">East Suffolk House (Deben Room), </w:t>
            </w:r>
            <w:proofErr w:type="spellStart"/>
            <w:r>
              <w:t>Riduna</w:t>
            </w:r>
            <w:proofErr w:type="spellEnd"/>
            <w:r>
              <w:t xml:space="preserve"> Park, Station Rd, Melton, IP12 1RT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09D12" w14:textId="77777777" w:rsidR="00A53885" w:rsidRDefault="00A53885">
            <w:r>
              <w:t>RC Theory</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687E3" w14:textId="77777777" w:rsidR="00A53885" w:rsidRDefault="00A53885">
            <w:r>
              <w:t>RC Theory</w:t>
            </w:r>
          </w:p>
        </w:tc>
      </w:tr>
      <w:tr w:rsidR="00A53885" w14:paraId="095A4D05" w14:textId="77777777" w:rsidTr="00A53885">
        <w:trPr>
          <w:trHeight w:val="510"/>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A4FEDD" w14:textId="77777777" w:rsidR="00A53885" w:rsidRDefault="00A53885">
            <w:r>
              <w:t>21/05/20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249BE" w14:textId="77777777" w:rsidR="00A53885" w:rsidRDefault="00A53885">
            <w:r>
              <w:t>Melton</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3AF40" w14:textId="77777777" w:rsidR="00A53885" w:rsidRDefault="00A53885">
            <w:r>
              <w:t xml:space="preserve">East Suffolk House (Deben Room), </w:t>
            </w:r>
            <w:proofErr w:type="spellStart"/>
            <w:r>
              <w:t>Riduna</w:t>
            </w:r>
            <w:proofErr w:type="spellEnd"/>
            <w:r>
              <w:t xml:space="preserve"> Park, Station Rd, Melton, IP12 1RT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7110D" w14:textId="77777777" w:rsidR="00A53885" w:rsidRDefault="00A53885">
            <w:r>
              <w:t>RC Theory</w:t>
            </w:r>
          </w:p>
        </w:tc>
        <w:tc>
          <w:tcPr>
            <w:tcW w:w="141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14:paraId="696601A7" w14:textId="77777777" w:rsidR="00A53885" w:rsidRDefault="00A53885">
            <w:r>
              <w:rPr>
                <w:color w:val="000000"/>
              </w:rPr>
              <w:t>RC Practical</w:t>
            </w:r>
          </w:p>
        </w:tc>
      </w:tr>
    </w:tbl>
    <w:p w14:paraId="44967809" w14:textId="218E48E2" w:rsidR="00643D8E" w:rsidRDefault="00643D8E" w:rsidP="00791220">
      <w:pPr>
        <w:spacing w:after="0"/>
        <w:rPr>
          <w:b/>
          <w:color w:val="00708A"/>
          <w:sz w:val="32"/>
          <w:szCs w:val="24"/>
        </w:rPr>
      </w:pPr>
    </w:p>
    <w:p w14:paraId="0EE799FB" w14:textId="5C3E1DC4" w:rsidR="00643D8E" w:rsidRPr="00955525" w:rsidRDefault="00643D8E" w:rsidP="00643D8E">
      <w:pPr>
        <w:spacing w:after="0"/>
        <w:rPr>
          <w:b/>
          <w:bCs/>
          <w:color w:val="006699"/>
          <w:sz w:val="32"/>
          <w:szCs w:val="32"/>
          <w:lang w:eastAsia="en-GB"/>
        </w:rPr>
      </w:pPr>
      <w:r w:rsidRPr="00955525">
        <w:rPr>
          <w:b/>
          <w:bCs/>
          <w:color w:val="006699"/>
          <w:sz w:val="32"/>
          <w:szCs w:val="32"/>
          <w:lang w:eastAsia="en-GB"/>
        </w:rPr>
        <w:t>PCC says it’s your police service – tell us what you think</w:t>
      </w:r>
    </w:p>
    <w:p w14:paraId="454FB056" w14:textId="1CEB67FD" w:rsidR="00643D8E" w:rsidRDefault="00643D8E" w:rsidP="00643D8E">
      <w:pPr>
        <w:spacing w:line="360" w:lineRule="auto"/>
      </w:pPr>
      <w:r>
        <w:rPr>
          <w:lang w:eastAsia="en-GB"/>
        </w:rPr>
        <w:t xml:space="preserve">Suffolk’s Police and Crime Commissioner, Tim Passmore and Chief Constable, Steve </w:t>
      </w:r>
      <w:proofErr w:type="spellStart"/>
      <w:r>
        <w:rPr>
          <w:lang w:eastAsia="en-GB"/>
        </w:rPr>
        <w:t>Jupp</w:t>
      </w:r>
      <w:proofErr w:type="spellEnd"/>
      <w:r>
        <w:rPr>
          <w:lang w:eastAsia="en-GB"/>
        </w:rPr>
        <w:t xml:space="preserve"> are staging a series of public meetings across the county and are encouraging Suffolk residents to attend.</w:t>
      </w:r>
      <w:r>
        <w:t xml:space="preserve"> </w:t>
      </w:r>
      <w:r>
        <w:rPr>
          <w:lang w:eastAsia="en-GB"/>
        </w:rPr>
        <w:t>There will be a meeting in each of the three policing command areas, in Ipswich, Bury St Edmunds and Lowestoft. The meetings are an opportunity for the public to ask questions and to find out more about policing in the county.</w:t>
      </w:r>
    </w:p>
    <w:p w14:paraId="55469851" w14:textId="5ECB0CCD" w:rsidR="00643D8E" w:rsidRDefault="00643D8E" w:rsidP="00643D8E">
      <w:pPr>
        <w:spacing w:line="360" w:lineRule="auto"/>
      </w:pPr>
      <w:r>
        <w:rPr>
          <w:lang w:eastAsia="en-GB"/>
        </w:rPr>
        <w:t>Tim Passmore said: “Public engagement is hugely important in this role and I make myself available to anyone who needs to speak to me through one-to-one surgeries and directly via e-mail and on the phone, but it is equally important to have these bigger meetings where people can question me in a more open forum.</w:t>
      </w:r>
      <w:r>
        <w:t xml:space="preserve"> </w:t>
      </w:r>
      <w:r>
        <w:rPr>
          <w:lang w:eastAsia="en-GB"/>
        </w:rPr>
        <w:t>I do hope people will accept this invite to come and find out more about policing. Steve and I will be pleased to discuss any matter that arises.”</w:t>
      </w:r>
    </w:p>
    <w:p w14:paraId="27189871" w14:textId="77777777" w:rsidR="00643D8E" w:rsidRDefault="00643D8E" w:rsidP="00643D8E">
      <w:pPr>
        <w:spacing w:line="360" w:lineRule="auto"/>
      </w:pPr>
      <w:r>
        <w:rPr>
          <w:lang w:eastAsia="en-GB"/>
        </w:rPr>
        <w:t>Each meeting will involve a quick overview from the PCC and the Chief Constable, then the public will have an opportunity to ask questions. There will be a senior police officer, responsible for policing in the local area, to add operational context.</w:t>
      </w:r>
    </w:p>
    <w:p w14:paraId="2AB375B9" w14:textId="48335381" w:rsidR="00643D8E" w:rsidRPr="00643D8E" w:rsidRDefault="00643D8E" w:rsidP="00643D8E">
      <w:pPr>
        <w:spacing w:line="360" w:lineRule="auto"/>
        <w:rPr>
          <w:b/>
          <w:bCs/>
        </w:rPr>
      </w:pPr>
      <w:r>
        <w:rPr>
          <w:lang w:eastAsia="en-GB"/>
        </w:rPr>
        <w:lastRenderedPageBreak/>
        <w:t xml:space="preserve">The south area meeting covers Ipswich and the towns of Woodbridge, Felixstowe and Hadleigh and surrounding towns and villages will be held on </w:t>
      </w:r>
      <w:r w:rsidRPr="00643D8E">
        <w:rPr>
          <w:b/>
          <w:bCs/>
          <w:lang w:eastAsia="en-GB"/>
        </w:rPr>
        <w:t>Thursday 31 October at the Ipswich Community Church, Wilberforce Street, Ipswich.</w:t>
      </w:r>
    </w:p>
    <w:p w14:paraId="6A8EC7A9" w14:textId="09CF1BCE" w:rsidR="00643D8E" w:rsidRPr="00643D8E" w:rsidRDefault="00643D8E" w:rsidP="00643D8E">
      <w:pPr>
        <w:spacing w:line="360" w:lineRule="auto"/>
      </w:pPr>
      <w:r>
        <w:rPr>
          <w:lang w:eastAsia="en-GB"/>
        </w:rPr>
        <w:t>All meetings start at 7pm and there is no need to book.</w:t>
      </w:r>
    </w:p>
    <w:p w14:paraId="08BB235F" w14:textId="7833C46D" w:rsidR="00802D28" w:rsidRDefault="00802D28" w:rsidP="00791220">
      <w:pPr>
        <w:spacing w:after="0"/>
        <w:rPr>
          <w:b/>
          <w:color w:val="00708A"/>
          <w:sz w:val="32"/>
          <w:szCs w:val="24"/>
        </w:rPr>
      </w:pPr>
      <w:r w:rsidRPr="00802D28">
        <w:rPr>
          <w:b/>
          <w:color w:val="00708A"/>
          <w:sz w:val="32"/>
          <w:szCs w:val="24"/>
        </w:rPr>
        <w:t>Diary dates</w:t>
      </w:r>
    </w:p>
    <w:p w14:paraId="0E48A9B0" w14:textId="77777777" w:rsidR="006B1677" w:rsidRDefault="006B1677" w:rsidP="00791220">
      <w:pPr>
        <w:pStyle w:val="ListParagraph"/>
        <w:numPr>
          <w:ilvl w:val="0"/>
          <w:numId w:val="4"/>
        </w:numPr>
        <w:spacing w:after="0"/>
        <w:rPr>
          <w:sz w:val="24"/>
          <w:szCs w:val="24"/>
        </w:rPr>
      </w:pPr>
      <w:r>
        <w:rPr>
          <w:sz w:val="24"/>
          <w:szCs w:val="24"/>
        </w:rPr>
        <w:t>9</w:t>
      </w:r>
      <w:r w:rsidRPr="00D9128F">
        <w:rPr>
          <w:sz w:val="24"/>
          <w:szCs w:val="24"/>
          <w:vertAlign w:val="superscript"/>
        </w:rPr>
        <w:t>th</w:t>
      </w:r>
      <w:r>
        <w:rPr>
          <w:sz w:val="24"/>
          <w:szCs w:val="24"/>
        </w:rPr>
        <w:t xml:space="preserve"> September: 10.30am – Planning Committee (ESH)</w:t>
      </w:r>
    </w:p>
    <w:p w14:paraId="14A284EE" w14:textId="77777777" w:rsidR="006B1677" w:rsidRDefault="006B1677" w:rsidP="00791220">
      <w:pPr>
        <w:pStyle w:val="ListParagraph"/>
        <w:numPr>
          <w:ilvl w:val="0"/>
          <w:numId w:val="4"/>
        </w:numPr>
        <w:spacing w:after="0"/>
        <w:rPr>
          <w:sz w:val="24"/>
          <w:szCs w:val="24"/>
        </w:rPr>
      </w:pPr>
      <w:r>
        <w:rPr>
          <w:sz w:val="24"/>
          <w:szCs w:val="24"/>
        </w:rPr>
        <w:t>10</w:t>
      </w:r>
      <w:r w:rsidRPr="006B1677">
        <w:rPr>
          <w:sz w:val="24"/>
          <w:szCs w:val="24"/>
          <w:vertAlign w:val="superscript"/>
        </w:rPr>
        <w:t>th</w:t>
      </w:r>
      <w:r>
        <w:rPr>
          <w:sz w:val="24"/>
          <w:szCs w:val="24"/>
        </w:rPr>
        <w:t xml:space="preserve"> September: 2pm – Planning Committee North (Riverside)</w:t>
      </w:r>
    </w:p>
    <w:p w14:paraId="39D25695" w14:textId="77777777" w:rsidR="006B1677" w:rsidRDefault="006B1677" w:rsidP="00791220">
      <w:pPr>
        <w:pStyle w:val="ListParagraph"/>
        <w:numPr>
          <w:ilvl w:val="0"/>
          <w:numId w:val="4"/>
        </w:numPr>
        <w:spacing w:after="0"/>
        <w:rPr>
          <w:sz w:val="24"/>
          <w:szCs w:val="24"/>
        </w:rPr>
      </w:pPr>
      <w:r>
        <w:rPr>
          <w:sz w:val="24"/>
          <w:szCs w:val="24"/>
        </w:rPr>
        <w:t>11</w:t>
      </w:r>
      <w:r w:rsidRPr="006B1677">
        <w:rPr>
          <w:sz w:val="24"/>
          <w:szCs w:val="24"/>
          <w:vertAlign w:val="superscript"/>
        </w:rPr>
        <w:t>th</w:t>
      </w:r>
      <w:r>
        <w:rPr>
          <w:sz w:val="24"/>
          <w:szCs w:val="24"/>
        </w:rPr>
        <w:t xml:space="preserve"> September: 3pm – Licensing Sub-Committee (Riverside)</w:t>
      </w:r>
    </w:p>
    <w:p w14:paraId="55506DD7" w14:textId="77777777" w:rsidR="006B1677" w:rsidRDefault="006B1677" w:rsidP="00791220">
      <w:pPr>
        <w:pStyle w:val="ListParagraph"/>
        <w:numPr>
          <w:ilvl w:val="0"/>
          <w:numId w:val="4"/>
        </w:numPr>
        <w:spacing w:after="0"/>
        <w:rPr>
          <w:sz w:val="24"/>
          <w:szCs w:val="24"/>
        </w:rPr>
      </w:pPr>
      <w:r>
        <w:rPr>
          <w:sz w:val="24"/>
          <w:szCs w:val="24"/>
        </w:rPr>
        <w:t>16</w:t>
      </w:r>
      <w:r w:rsidRPr="006B1677">
        <w:rPr>
          <w:sz w:val="24"/>
          <w:szCs w:val="24"/>
          <w:vertAlign w:val="superscript"/>
        </w:rPr>
        <w:t>th</w:t>
      </w:r>
      <w:r>
        <w:rPr>
          <w:sz w:val="24"/>
          <w:szCs w:val="24"/>
        </w:rPr>
        <w:t xml:space="preserve"> September: 6.30pm – Audit and Governance Committee (ESH)</w:t>
      </w:r>
    </w:p>
    <w:p w14:paraId="0992B789" w14:textId="77777777" w:rsidR="006B1677" w:rsidRDefault="006B1677" w:rsidP="00791220">
      <w:pPr>
        <w:pStyle w:val="ListParagraph"/>
        <w:numPr>
          <w:ilvl w:val="0"/>
          <w:numId w:val="4"/>
        </w:numPr>
        <w:spacing w:after="0"/>
        <w:rPr>
          <w:sz w:val="24"/>
          <w:szCs w:val="24"/>
        </w:rPr>
      </w:pPr>
      <w:r>
        <w:rPr>
          <w:sz w:val="24"/>
          <w:szCs w:val="24"/>
        </w:rPr>
        <w:t>17</w:t>
      </w:r>
      <w:r w:rsidRPr="006B1677">
        <w:rPr>
          <w:sz w:val="24"/>
          <w:szCs w:val="24"/>
          <w:vertAlign w:val="superscript"/>
        </w:rPr>
        <w:t>th</w:t>
      </w:r>
      <w:r>
        <w:rPr>
          <w:sz w:val="24"/>
          <w:szCs w:val="24"/>
        </w:rPr>
        <w:t xml:space="preserve"> September: 10am – Anglia Revenues and Benefits Partnership Joint Committee (Breckland House)</w:t>
      </w:r>
    </w:p>
    <w:p w14:paraId="5C97C1DC" w14:textId="77777777" w:rsidR="006B1677" w:rsidRDefault="006B1677" w:rsidP="00791220">
      <w:pPr>
        <w:pStyle w:val="ListParagraph"/>
        <w:numPr>
          <w:ilvl w:val="0"/>
          <w:numId w:val="4"/>
        </w:numPr>
        <w:spacing w:after="0"/>
        <w:rPr>
          <w:sz w:val="24"/>
          <w:szCs w:val="24"/>
        </w:rPr>
      </w:pPr>
      <w:r>
        <w:rPr>
          <w:sz w:val="24"/>
          <w:szCs w:val="24"/>
        </w:rPr>
        <w:t>19</w:t>
      </w:r>
      <w:r w:rsidRPr="006B1677">
        <w:rPr>
          <w:sz w:val="24"/>
          <w:szCs w:val="24"/>
          <w:vertAlign w:val="superscript"/>
        </w:rPr>
        <w:t>th</w:t>
      </w:r>
      <w:r>
        <w:rPr>
          <w:sz w:val="24"/>
          <w:szCs w:val="24"/>
        </w:rPr>
        <w:t xml:space="preserve"> September: 10am – Licensing Sub-Committee (Riverside)</w:t>
      </w:r>
    </w:p>
    <w:p w14:paraId="44F4EC83" w14:textId="77777777" w:rsidR="006B1677" w:rsidRDefault="006B1677" w:rsidP="00791220">
      <w:pPr>
        <w:pStyle w:val="ListParagraph"/>
        <w:numPr>
          <w:ilvl w:val="0"/>
          <w:numId w:val="4"/>
        </w:numPr>
        <w:spacing w:after="0"/>
        <w:rPr>
          <w:sz w:val="24"/>
          <w:szCs w:val="24"/>
        </w:rPr>
      </w:pPr>
      <w:r>
        <w:rPr>
          <w:sz w:val="24"/>
          <w:szCs w:val="24"/>
        </w:rPr>
        <w:t>23</w:t>
      </w:r>
      <w:r w:rsidRPr="006B1677">
        <w:rPr>
          <w:sz w:val="24"/>
          <w:szCs w:val="24"/>
          <w:vertAlign w:val="superscript"/>
        </w:rPr>
        <w:t>rd</w:t>
      </w:r>
      <w:r>
        <w:rPr>
          <w:sz w:val="24"/>
          <w:szCs w:val="24"/>
        </w:rPr>
        <w:t xml:space="preserve"> September: 10am – Licensing Sub-Committee (ESH)</w:t>
      </w:r>
    </w:p>
    <w:p w14:paraId="03224465" w14:textId="77777777" w:rsidR="006B1677" w:rsidRDefault="006B1677" w:rsidP="00791220">
      <w:pPr>
        <w:pStyle w:val="ListParagraph"/>
        <w:numPr>
          <w:ilvl w:val="0"/>
          <w:numId w:val="4"/>
        </w:numPr>
        <w:spacing w:after="0"/>
        <w:rPr>
          <w:sz w:val="24"/>
          <w:szCs w:val="24"/>
        </w:rPr>
      </w:pPr>
      <w:r>
        <w:rPr>
          <w:sz w:val="24"/>
          <w:szCs w:val="24"/>
        </w:rPr>
        <w:t>23</w:t>
      </w:r>
      <w:r w:rsidRPr="006B1677">
        <w:rPr>
          <w:sz w:val="24"/>
          <w:szCs w:val="24"/>
          <w:vertAlign w:val="superscript"/>
        </w:rPr>
        <w:t>rd</w:t>
      </w:r>
      <w:r>
        <w:rPr>
          <w:sz w:val="24"/>
          <w:szCs w:val="24"/>
        </w:rPr>
        <w:t xml:space="preserve"> September: 6.30pm – Cabinet (ESH)</w:t>
      </w:r>
    </w:p>
    <w:p w14:paraId="54A69242" w14:textId="77777777" w:rsidR="006B1677" w:rsidRDefault="006B1677" w:rsidP="00791220">
      <w:pPr>
        <w:pStyle w:val="ListParagraph"/>
        <w:numPr>
          <w:ilvl w:val="0"/>
          <w:numId w:val="4"/>
        </w:numPr>
        <w:spacing w:after="0"/>
        <w:rPr>
          <w:sz w:val="24"/>
          <w:szCs w:val="24"/>
        </w:rPr>
      </w:pPr>
      <w:r>
        <w:rPr>
          <w:sz w:val="24"/>
          <w:szCs w:val="24"/>
        </w:rPr>
        <w:t>24</w:t>
      </w:r>
      <w:r w:rsidRPr="006B1677">
        <w:rPr>
          <w:sz w:val="24"/>
          <w:szCs w:val="24"/>
          <w:vertAlign w:val="superscript"/>
        </w:rPr>
        <w:t>th</w:t>
      </w:r>
      <w:r>
        <w:rPr>
          <w:sz w:val="24"/>
          <w:szCs w:val="24"/>
        </w:rPr>
        <w:t xml:space="preserve"> September: 2pm – Planning Committee, South (ESH)</w:t>
      </w:r>
    </w:p>
    <w:p w14:paraId="1545D755" w14:textId="77777777" w:rsidR="006B1677" w:rsidRDefault="006B1677" w:rsidP="00791220">
      <w:pPr>
        <w:pStyle w:val="ListParagraph"/>
        <w:numPr>
          <w:ilvl w:val="0"/>
          <w:numId w:val="4"/>
        </w:numPr>
        <w:spacing w:after="0"/>
        <w:rPr>
          <w:sz w:val="24"/>
          <w:szCs w:val="24"/>
        </w:rPr>
      </w:pPr>
      <w:r>
        <w:rPr>
          <w:sz w:val="24"/>
          <w:szCs w:val="24"/>
        </w:rPr>
        <w:t>25</w:t>
      </w:r>
      <w:r w:rsidRPr="006B1677">
        <w:rPr>
          <w:sz w:val="24"/>
          <w:szCs w:val="24"/>
          <w:vertAlign w:val="superscript"/>
        </w:rPr>
        <w:t>th</w:t>
      </w:r>
      <w:r>
        <w:rPr>
          <w:sz w:val="24"/>
          <w:szCs w:val="24"/>
        </w:rPr>
        <w:t xml:space="preserve"> September: 6.30pm – Full Council (ESH)</w:t>
      </w:r>
    </w:p>
    <w:p w14:paraId="33628AD5" w14:textId="429F5E97" w:rsidR="006B1677" w:rsidRDefault="006B1677" w:rsidP="00791220">
      <w:pPr>
        <w:pStyle w:val="ListParagraph"/>
        <w:numPr>
          <w:ilvl w:val="0"/>
          <w:numId w:val="4"/>
        </w:numPr>
        <w:spacing w:after="0"/>
        <w:rPr>
          <w:sz w:val="24"/>
          <w:szCs w:val="24"/>
        </w:rPr>
      </w:pPr>
      <w:r>
        <w:rPr>
          <w:sz w:val="24"/>
          <w:szCs w:val="24"/>
        </w:rPr>
        <w:t>26</w:t>
      </w:r>
      <w:r w:rsidRPr="006B1677">
        <w:rPr>
          <w:sz w:val="24"/>
          <w:szCs w:val="24"/>
          <w:vertAlign w:val="superscript"/>
        </w:rPr>
        <w:t>th</w:t>
      </w:r>
      <w:r>
        <w:rPr>
          <w:sz w:val="24"/>
          <w:szCs w:val="24"/>
        </w:rPr>
        <w:t xml:space="preserve"> September: 6.30pm – Scrutiny Committee (Riverside)</w:t>
      </w:r>
    </w:p>
    <w:p w14:paraId="76FC9B26" w14:textId="1DFCDCB7" w:rsidR="005D7CA7" w:rsidRDefault="005D7CA7" w:rsidP="005D7CA7">
      <w:pPr>
        <w:pStyle w:val="ListParagraph"/>
        <w:spacing w:after="0"/>
        <w:rPr>
          <w:sz w:val="24"/>
          <w:szCs w:val="24"/>
        </w:rPr>
      </w:pPr>
    </w:p>
    <w:p w14:paraId="08AC1AB9" w14:textId="4D89CE33" w:rsidR="005D7CA7" w:rsidRDefault="005D7CA7" w:rsidP="005D7CA7">
      <w:pPr>
        <w:pStyle w:val="ListParagraph"/>
        <w:spacing w:after="0"/>
        <w:rPr>
          <w:sz w:val="24"/>
          <w:szCs w:val="24"/>
        </w:rPr>
      </w:pPr>
    </w:p>
    <w:p w14:paraId="3AB84DB3" w14:textId="77777777" w:rsidR="005D7CA7" w:rsidRPr="00802D28" w:rsidRDefault="005D7CA7" w:rsidP="005D7CA7">
      <w:pPr>
        <w:pStyle w:val="ListParagraph"/>
        <w:spacing w:after="0"/>
        <w:rPr>
          <w:sz w:val="24"/>
          <w:szCs w:val="24"/>
        </w:rPr>
      </w:pPr>
    </w:p>
    <w:tbl>
      <w:tblPr>
        <w:tblW w:w="8931" w:type="dxa"/>
        <w:tblCellMar>
          <w:left w:w="0" w:type="dxa"/>
          <w:right w:w="0" w:type="dxa"/>
        </w:tblCellMar>
        <w:tblLook w:val="04A0" w:firstRow="1" w:lastRow="0" w:firstColumn="1" w:lastColumn="0" w:noHBand="0" w:noVBand="1"/>
      </w:tblPr>
      <w:tblGrid>
        <w:gridCol w:w="2812"/>
        <w:gridCol w:w="6119"/>
      </w:tblGrid>
      <w:tr w:rsidR="005D7CA7" w14:paraId="5EB7A865" w14:textId="77777777" w:rsidTr="005D7CA7">
        <w:tc>
          <w:tcPr>
            <w:tcW w:w="2767" w:type="dxa"/>
            <w:tcBorders>
              <w:top w:val="nil"/>
              <w:left w:val="nil"/>
              <w:bottom w:val="nil"/>
              <w:right w:val="single" w:sz="12" w:space="0" w:color="00708A"/>
            </w:tcBorders>
            <w:tcMar>
              <w:top w:w="0" w:type="dxa"/>
              <w:left w:w="108" w:type="dxa"/>
              <w:bottom w:w="0" w:type="dxa"/>
              <w:right w:w="108" w:type="dxa"/>
            </w:tcMar>
            <w:hideMark/>
          </w:tcPr>
          <w:p w14:paraId="1A1DF18E" w14:textId="174EBC6D" w:rsidR="005D7CA7" w:rsidRDefault="005D7CA7">
            <w:pPr>
              <w:spacing w:line="252" w:lineRule="auto"/>
              <w:jc w:val="both"/>
              <w:rPr>
                <w:rFonts w:eastAsiaTheme="minorEastAsia"/>
                <w:noProof/>
                <w:sz w:val="24"/>
                <w:szCs w:val="24"/>
                <w:lang w:eastAsia="en-GB"/>
              </w:rPr>
            </w:pPr>
            <w:r>
              <w:rPr>
                <w:rFonts w:eastAsiaTheme="minorEastAsia"/>
                <w:noProof/>
                <w:sz w:val="24"/>
                <w:szCs w:val="24"/>
                <w:lang w:eastAsia="en-GB"/>
              </w:rPr>
              <w:drawing>
                <wp:inline distT="0" distB="0" distL="0" distR="0" wp14:anchorId="5681A3E0" wp14:editId="2A4795E8">
                  <wp:extent cx="1607820" cy="1333500"/>
                  <wp:effectExtent l="0" t="0" r="0"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820" cy="1333500"/>
                          </a:xfrm>
                          <a:prstGeom prst="rect">
                            <a:avLst/>
                          </a:prstGeom>
                          <a:noFill/>
                          <a:ln>
                            <a:noFill/>
                          </a:ln>
                        </pic:spPr>
                      </pic:pic>
                    </a:graphicData>
                  </a:graphic>
                </wp:inline>
              </w:drawing>
            </w:r>
          </w:p>
          <w:p w14:paraId="09C89879" w14:textId="0DF16DC5" w:rsidR="005D7CA7" w:rsidRDefault="005D7CA7">
            <w:pPr>
              <w:spacing w:line="252" w:lineRule="auto"/>
              <w:jc w:val="both"/>
              <w:rPr>
                <w:rFonts w:eastAsiaTheme="minorEastAsia"/>
                <w:noProof/>
                <w:sz w:val="24"/>
                <w:szCs w:val="24"/>
                <w:lang w:eastAsia="en-GB"/>
              </w:rPr>
            </w:pPr>
            <w:r>
              <w:rPr>
                <w:rFonts w:eastAsiaTheme="minorEastAsia"/>
                <w:noProof/>
                <w:lang w:eastAsia="en-GB"/>
              </w:rPr>
              <w:drawing>
                <wp:inline distT="0" distB="0" distL="0" distR="0" wp14:anchorId="4678A6A2" wp14:editId="3334DC3A">
                  <wp:extent cx="312420" cy="312420"/>
                  <wp:effectExtent l="0" t="0" r="0" b="0"/>
                  <wp:docPr id="7" name="Picture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1D9D8206" wp14:editId="505FF99C">
                  <wp:extent cx="312420" cy="312420"/>
                  <wp:effectExtent l="0" t="0" r="0" b="0"/>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3E91EC9B" wp14:editId="3C709F26">
                  <wp:extent cx="312420" cy="31242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7F2EDAA2" wp14:editId="02D49ED5">
                  <wp:extent cx="312420" cy="312420"/>
                  <wp:effectExtent l="0" t="0" r="0" b="0"/>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4386815F" wp14:editId="5AB0CA00">
                  <wp:extent cx="312420" cy="312420"/>
                  <wp:effectExtent l="0" t="0" r="0" b="0"/>
                  <wp:docPr id="1" name="Picture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6022" w:type="dxa"/>
            <w:tcMar>
              <w:top w:w="0" w:type="dxa"/>
              <w:left w:w="108" w:type="dxa"/>
              <w:bottom w:w="0" w:type="dxa"/>
              <w:right w:w="108" w:type="dxa"/>
            </w:tcMar>
            <w:vAlign w:val="bottom"/>
            <w:hideMark/>
          </w:tcPr>
          <w:p w14:paraId="5D4E4012" w14:textId="77777777" w:rsidR="005D7CA7" w:rsidRDefault="005D7CA7" w:rsidP="005D7CA7">
            <w:pPr>
              <w:spacing w:after="0" w:line="252" w:lineRule="auto"/>
              <w:jc w:val="both"/>
              <w:rPr>
                <w:rFonts w:eastAsiaTheme="minorEastAsia"/>
                <w:b/>
                <w:bCs/>
                <w:noProof/>
                <w:sz w:val="24"/>
                <w:szCs w:val="24"/>
                <w:lang w:eastAsia="en-GB"/>
              </w:rPr>
            </w:pPr>
            <w:r>
              <w:rPr>
                <w:rFonts w:eastAsiaTheme="minorEastAsia"/>
                <w:b/>
                <w:bCs/>
                <w:noProof/>
                <w:sz w:val="24"/>
                <w:szCs w:val="24"/>
                <w:lang w:eastAsia="en-GB"/>
              </w:rPr>
              <w:t>Cllr Maurice Cook</w:t>
            </w:r>
          </w:p>
          <w:p w14:paraId="3AE7C77E" w14:textId="434586B9" w:rsidR="005D7CA7" w:rsidRDefault="005D7CA7" w:rsidP="005D7CA7">
            <w:pPr>
              <w:spacing w:after="0" w:line="252" w:lineRule="auto"/>
              <w:jc w:val="both"/>
              <w:rPr>
                <w:rFonts w:eastAsiaTheme="minorEastAsia"/>
                <w:b/>
                <w:bCs/>
                <w:noProof/>
                <w:sz w:val="24"/>
                <w:szCs w:val="24"/>
                <w:lang w:eastAsia="en-GB"/>
              </w:rPr>
            </w:pPr>
            <w:r>
              <w:rPr>
                <w:rFonts w:eastAsiaTheme="minorEastAsia"/>
                <w:b/>
                <w:bCs/>
                <w:noProof/>
                <w:sz w:val="24"/>
                <w:szCs w:val="24"/>
                <w:lang w:eastAsia="en-GB"/>
              </w:rPr>
              <w:t>Framlingham and Villages</w:t>
            </w:r>
          </w:p>
          <w:p w14:paraId="68DD0051" w14:textId="77777777" w:rsidR="005D7CA7" w:rsidRDefault="005D7CA7" w:rsidP="005D7CA7">
            <w:pPr>
              <w:spacing w:after="0" w:line="252" w:lineRule="auto"/>
              <w:jc w:val="both"/>
              <w:rPr>
                <w:rFonts w:eastAsiaTheme="minorEastAsia"/>
                <w:b/>
                <w:bCs/>
                <w:noProof/>
                <w:sz w:val="24"/>
                <w:szCs w:val="24"/>
                <w:lang w:eastAsia="en-GB"/>
              </w:rPr>
            </w:pPr>
            <w:r>
              <w:rPr>
                <w:rFonts w:eastAsiaTheme="minorEastAsia"/>
                <w:b/>
                <w:bCs/>
                <w:noProof/>
                <w:sz w:val="24"/>
                <w:szCs w:val="24"/>
                <w:lang w:eastAsia="en-GB"/>
              </w:rPr>
              <w:t>Assistant Cabinet Member - Resources</w:t>
            </w:r>
          </w:p>
          <w:p w14:paraId="01621193" w14:textId="77777777" w:rsidR="005D7CA7" w:rsidRDefault="005D7CA7" w:rsidP="005D7CA7">
            <w:pPr>
              <w:spacing w:after="0" w:line="252" w:lineRule="auto"/>
              <w:jc w:val="both"/>
              <w:rPr>
                <w:rFonts w:eastAsiaTheme="minorEastAsia"/>
                <w:noProof/>
                <w:sz w:val="24"/>
                <w:szCs w:val="24"/>
                <w:lang w:eastAsia="en-GB"/>
              </w:rPr>
            </w:pPr>
            <w:r>
              <w:rPr>
                <w:rFonts w:eastAsiaTheme="minorEastAsia"/>
                <w:noProof/>
                <w:sz w:val="24"/>
                <w:szCs w:val="24"/>
                <w:lang w:eastAsia="en-GB"/>
              </w:rPr>
              <w:t>Maurice.Cook@eastsuffolk.gov.uk</w:t>
            </w:r>
          </w:p>
          <w:p w14:paraId="2A48E854" w14:textId="77777777" w:rsidR="005D7CA7" w:rsidRDefault="005D7CA7" w:rsidP="005D7CA7">
            <w:pPr>
              <w:spacing w:after="0" w:line="252" w:lineRule="auto"/>
              <w:jc w:val="both"/>
              <w:rPr>
                <w:rFonts w:eastAsiaTheme="minorEastAsia"/>
                <w:noProof/>
                <w:sz w:val="24"/>
                <w:szCs w:val="24"/>
                <w:lang w:eastAsia="en-GB"/>
              </w:rPr>
            </w:pPr>
            <w:r>
              <w:rPr>
                <w:rFonts w:eastAsiaTheme="minorEastAsia"/>
                <w:noProof/>
                <w:sz w:val="24"/>
                <w:szCs w:val="24"/>
                <w:lang w:eastAsia="en-GB"/>
              </w:rPr>
              <w:t xml:space="preserve">07825 421128 </w:t>
            </w:r>
          </w:p>
          <w:p w14:paraId="4A05B3A3" w14:textId="77777777" w:rsidR="005D7CA7" w:rsidRDefault="00471743">
            <w:pPr>
              <w:spacing w:line="252" w:lineRule="auto"/>
              <w:jc w:val="both"/>
              <w:rPr>
                <w:rFonts w:eastAsiaTheme="minorEastAsia"/>
                <w:noProof/>
                <w:color w:val="0563C1"/>
                <w:u w:val="single"/>
                <w:lang w:eastAsia="en-GB"/>
              </w:rPr>
            </w:pPr>
            <w:hyperlink r:id="rId22" w:history="1">
              <w:r w:rsidR="005D7CA7">
                <w:rPr>
                  <w:rStyle w:val="Hyperlink"/>
                  <w:rFonts w:eastAsiaTheme="minorEastAsia"/>
                  <w:noProof/>
                  <w:lang w:eastAsia="en-GB"/>
                </w:rPr>
                <w:t>www.eastsuffolk.gov.uk</w:t>
              </w:r>
            </w:hyperlink>
          </w:p>
          <w:p w14:paraId="57C94061" w14:textId="77777777" w:rsidR="005D7CA7" w:rsidRDefault="005D7CA7">
            <w:pPr>
              <w:spacing w:line="252" w:lineRule="auto"/>
              <w:jc w:val="both"/>
              <w:rPr>
                <w:rFonts w:eastAsiaTheme="minorEastAsia"/>
                <w:noProof/>
                <w:color w:val="00708A"/>
                <w:lang w:eastAsia="en-GB"/>
              </w:rPr>
            </w:pPr>
            <w:r>
              <w:rPr>
                <w:rFonts w:eastAsiaTheme="minorEastAsia"/>
                <w:noProof/>
                <w:color w:val="00708A"/>
                <w:lang w:eastAsia="en-GB"/>
              </w:rPr>
              <w:t>East Suffolk Council is a new district authority which, from April 2019, delivers services for the residents, businesses and communities previously served by Suffolk Coastal and Waveney District Councils</w:t>
            </w:r>
          </w:p>
        </w:tc>
      </w:tr>
    </w:tbl>
    <w:p w14:paraId="6674D4A2" w14:textId="77777777" w:rsidR="006B1677" w:rsidRPr="006B1677" w:rsidRDefault="006B1677" w:rsidP="00791220">
      <w:pPr>
        <w:spacing w:after="0"/>
        <w:rPr>
          <w:sz w:val="24"/>
          <w:szCs w:val="24"/>
        </w:rPr>
      </w:pPr>
    </w:p>
    <w:p w14:paraId="2B0E4117" w14:textId="77777777" w:rsidR="00802D28" w:rsidRDefault="00802D28" w:rsidP="00791220">
      <w:pPr>
        <w:pStyle w:val="ListParagraph"/>
        <w:spacing w:after="0"/>
        <w:rPr>
          <w:sz w:val="24"/>
          <w:szCs w:val="24"/>
        </w:rPr>
      </w:pPr>
    </w:p>
    <w:p w14:paraId="5CE3DAF5" w14:textId="77777777" w:rsidR="00802D28" w:rsidRDefault="00802D28" w:rsidP="00791220">
      <w:pPr>
        <w:spacing w:after="0"/>
        <w:rPr>
          <w:sz w:val="24"/>
          <w:szCs w:val="24"/>
        </w:rPr>
      </w:pPr>
    </w:p>
    <w:p w14:paraId="2C53CD69" w14:textId="77777777" w:rsidR="00802D28" w:rsidRPr="00802D28" w:rsidRDefault="00802D28" w:rsidP="00791220">
      <w:pPr>
        <w:spacing w:after="0"/>
        <w:rPr>
          <w:sz w:val="24"/>
          <w:szCs w:val="24"/>
        </w:rPr>
      </w:pPr>
    </w:p>
    <w:p w14:paraId="25FBF7E8" w14:textId="77777777" w:rsidR="008E0C6C" w:rsidRPr="008E0C6C" w:rsidRDefault="008E0C6C" w:rsidP="00791220">
      <w:pPr>
        <w:spacing w:after="0"/>
        <w:rPr>
          <w:b/>
          <w:sz w:val="24"/>
          <w:szCs w:val="24"/>
        </w:rPr>
      </w:pPr>
    </w:p>
    <w:p w14:paraId="4E62530D" w14:textId="77777777" w:rsidR="00D320EB" w:rsidRPr="00D320EB" w:rsidRDefault="00D320EB" w:rsidP="00791220">
      <w:pPr>
        <w:spacing w:after="0"/>
        <w:rPr>
          <w:sz w:val="24"/>
          <w:szCs w:val="24"/>
        </w:rPr>
      </w:pPr>
    </w:p>
    <w:p w14:paraId="2D18F669" w14:textId="77777777" w:rsidR="001B56DB" w:rsidRDefault="001B56DB" w:rsidP="00791220">
      <w:pPr>
        <w:spacing w:after="0"/>
        <w:rPr>
          <w:sz w:val="24"/>
          <w:szCs w:val="24"/>
        </w:rPr>
      </w:pPr>
    </w:p>
    <w:p w14:paraId="31B1E812" w14:textId="77777777" w:rsidR="001B56DB" w:rsidRPr="005C1C01" w:rsidRDefault="001B56DB" w:rsidP="00791220">
      <w:pPr>
        <w:spacing w:after="0"/>
        <w:rPr>
          <w:sz w:val="24"/>
          <w:szCs w:val="24"/>
        </w:rPr>
      </w:pPr>
    </w:p>
    <w:p w14:paraId="1120D0C9" w14:textId="77777777" w:rsidR="00F8128B" w:rsidRDefault="00F8128B" w:rsidP="00791220">
      <w:pPr>
        <w:spacing w:after="0"/>
        <w:rPr>
          <w:sz w:val="24"/>
          <w:szCs w:val="24"/>
        </w:rPr>
      </w:pPr>
    </w:p>
    <w:p w14:paraId="32F6651E" w14:textId="77777777" w:rsidR="00F8128B" w:rsidRPr="00F8128B" w:rsidRDefault="00F8128B" w:rsidP="00791220">
      <w:pPr>
        <w:spacing w:after="0"/>
        <w:rPr>
          <w:sz w:val="24"/>
          <w:szCs w:val="24"/>
        </w:rPr>
      </w:pPr>
    </w:p>
    <w:p w14:paraId="31920F49" w14:textId="77777777" w:rsidR="004E03D0" w:rsidRDefault="004E03D0" w:rsidP="00791220">
      <w:pPr>
        <w:spacing w:after="0"/>
        <w:rPr>
          <w:sz w:val="24"/>
          <w:szCs w:val="24"/>
        </w:rPr>
      </w:pPr>
    </w:p>
    <w:p w14:paraId="4B611FC3" w14:textId="77777777" w:rsidR="004E03D0" w:rsidRPr="004E03D0" w:rsidRDefault="004E03D0" w:rsidP="00791220">
      <w:pPr>
        <w:spacing w:after="0"/>
        <w:rPr>
          <w:b/>
          <w:color w:val="0070C0"/>
          <w:sz w:val="24"/>
          <w:szCs w:val="24"/>
        </w:rPr>
      </w:pPr>
    </w:p>
    <w:p w14:paraId="680C572D" w14:textId="77777777" w:rsidR="004E03D0" w:rsidRDefault="004E03D0" w:rsidP="00791220">
      <w:pPr>
        <w:spacing w:after="0"/>
        <w:rPr>
          <w:sz w:val="24"/>
          <w:szCs w:val="24"/>
        </w:rPr>
      </w:pPr>
    </w:p>
    <w:p w14:paraId="3C79434C" w14:textId="77777777" w:rsidR="004E03D0" w:rsidRDefault="004E03D0" w:rsidP="00791220">
      <w:pPr>
        <w:spacing w:after="0"/>
        <w:rPr>
          <w:sz w:val="24"/>
          <w:szCs w:val="24"/>
        </w:rPr>
      </w:pPr>
    </w:p>
    <w:p w14:paraId="13178E4F" w14:textId="77777777" w:rsidR="004E03D0" w:rsidRDefault="004E03D0" w:rsidP="00791220">
      <w:pPr>
        <w:spacing w:after="0"/>
        <w:rPr>
          <w:sz w:val="24"/>
          <w:szCs w:val="24"/>
        </w:rPr>
      </w:pPr>
    </w:p>
    <w:p w14:paraId="09BB1C0F" w14:textId="77777777" w:rsidR="004E03D0" w:rsidRDefault="004E03D0" w:rsidP="00791220">
      <w:pPr>
        <w:spacing w:after="0"/>
        <w:rPr>
          <w:sz w:val="24"/>
          <w:szCs w:val="24"/>
        </w:rPr>
      </w:pPr>
    </w:p>
    <w:p w14:paraId="6A301721" w14:textId="77777777" w:rsidR="00FD06D2" w:rsidRDefault="00FD06D2" w:rsidP="00791220">
      <w:pPr>
        <w:spacing w:after="0"/>
        <w:rPr>
          <w:sz w:val="24"/>
          <w:szCs w:val="24"/>
        </w:rPr>
      </w:pPr>
    </w:p>
    <w:p w14:paraId="51F44938" w14:textId="77777777" w:rsidR="00A3474A" w:rsidRPr="00A3474A" w:rsidRDefault="00A3474A" w:rsidP="00791220">
      <w:pPr>
        <w:spacing w:after="0"/>
        <w:rPr>
          <w:b/>
          <w:color w:val="0070C0"/>
          <w:sz w:val="32"/>
          <w:szCs w:val="24"/>
        </w:rPr>
      </w:pPr>
    </w:p>
    <w:sectPr w:rsidR="00A3474A" w:rsidRPr="00A3474A" w:rsidSect="00791220">
      <w:headerReference w:type="default" r:id="rId23"/>
      <w:footerReference w:type="default" r:id="rId24"/>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70484" w14:textId="77777777" w:rsidR="00471743" w:rsidRDefault="00471743" w:rsidP="00463B87">
      <w:pPr>
        <w:spacing w:after="0" w:line="240" w:lineRule="auto"/>
      </w:pPr>
      <w:r>
        <w:separator/>
      </w:r>
    </w:p>
  </w:endnote>
  <w:endnote w:type="continuationSeparator" w:id="0">
    <w:p w14:paraId="7C97C9AA" w14:textId="77777777" w:rsidR="00471743" w:rsidRDefault="00471743"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789E" w14:textId="77777777" w:rsidR="00DF42C8" w:rsidRDefault="00DF42C8">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23D429E4" wp14:editId="1D57DDD5">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A99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0908C" w14:textId="77777777" w:rsidR="00471743" w:rsidRDefault="00471743" w:rsidP="00463B87">
      <w:pPr>
        <w:spacing w:after="0" w:line="240" w:lineRule="auto"/>
      </w:pPr>
      <w:r>
        <w:separator/>
      </w:r>
    </w:p>
  </w:footnote>
  <w:footnote w:type="continuationSeparator" w:id="0">
    <w:p w14:paraId="4E6F4FEC" w14:textId="77777777" w:rsidR="00471743" w:rsidRDefault="00471743"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C867" w14:textId="77777777" w:rsidR="00DF42C8" w:rsidRDefault="00DF42C8">
    <w:pPr>
      <w:pStyle w:val="Header"/>
    </w:pPr>
    <w:r>
      <w:rPr>
        <w:noProof/>
        <w:lang w:eastAsia="en-GB"/>
      </w:rPr>
      <w:ptab w:relativeTo="indent" w:alignment="center" w:leader="none"/>
    </w:r>
    <w:r>
      <w:rPr>
        <w:noProof/>
        <w:lang w:eastAsia="en-GB"/>
      </w:rPr>
      <w:drawing>
        <wp:inline distT="0" distB="0" distL="0" distR="0" wp14:anchorId="47CE3E81" wp14:editId="4E40B7B3">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7380"/>
    <w:rsid w:val="00042F39"/>
    <w:rsid w:val="000D0AEB"/>
    <w:rsid w:val="000F5159"/>
    <w:rsid w:val="00105B86"/>
    <w:rsid w:val="00150F13"/>
    <w:rsid w:val="001B56DB"/>
    <w:rsid w:val="00245ACC"/>
    <w:rsid w:val="0029069F"/>
    <w:rsid w:val="002C3388"/>
    <w:rsid w:val="003061A8"/>
    <w:rsid w:val="003B45B7"/>
    <w:rsid w:val="003C5BFF"/>
    <w:rsid w:val="00463B87"/>
    <w:rsid w:val="00471743"/>
    <w:rsid w:val="004A486B"/>
    <w:rsid w:val="004E03D0"/>
    <w:rsid w:val="005C1C01"/>
    <w:rsid w:val="005D7CA7"/>
    <w:rsid w:val="005E0EA1"/>
    <w:rsid w:val="006134B6"/>
    <w:rsid w:val="00643D8E"/>
    <w:rsid w:val="006B1677"/>
    <w:rsid w:val="006C5F68"/>
    <w:rsid w:val="007002C2"/>
    <w:rsid w:val="00724B6F"/>
    <w:rsid w:val="00767B1B"/>
    <w:rsid w:val="00791220"/>
    <w:rsid w:val="007932FE"/>
    <w:rsid w:val="00802D28"/>
    <w:rsid w:val="00812B05"/>
    <w:rsid w:val="008E0C6C"/>
    <w:rsid w:val="00955525"/>
    <w:rsid w:val="009E704A"/>
    <w:rsid w:val="00A24C01"/>
    <w:rsid w:val="00A31EB2"/>
    <w:rsid w:val="00A3474A"/>
    <w:rsid w:val="00A53885"/>
    <w:rsid w:val="00A76F33"/>
    <w:rsid w:val="00AF312C"/>
    <w:rsid w:val="00B34FCE"/>
    <w:rsid w:val="00BC42F9"/>
    <w:rsid w:val="00D320EB"/>
    <w:rsid w:val="00D747F2"/>
    <w:rsid w:val="00D9128F"/>
    <w:rsid w:val="00DF42C8"/>
    <w:rsid w:val="00E064E3"/>
    <w:rsid w:val="00E13B7B"/>
    <w:rsid w:val="00E30A80"/>
    <w:rsid w:val="00E41258"/>
    <w:rsid w:val="00EE568E"/>
    <w:rsid w:val="00F71727"/>
    <w:rsid w:val="00F8128B"/>
    <w:rsid w:val="00FD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E869"/>
  <w15:docId w15:val="{9FBE9812-5E46-4B01-9676-41C5ED69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47691">
      <w:bodyDiv w:val="1"/>
      <w:marLeft w:val="0"/>
      <w:marRight w:val="0"/>
      <w:marTop w:val="0"/>
      <w:marBottom w:val="0"/>
      <w:divBdr>
        <w:top w:val="none" w:sz="0" w:space="0" w:color="auto"/>
        <w:left w:val="none" w:sz="0" w:space="0" w:color="auto"/>
        <w:bottom w:val="none" w:sz="0" w:space="0" w:color="auto"/>
        <w:right w:val="none" w:sz="0" w:space="0" w:color="auto"/>
      </w:divBdr>
    </w:div>
    <w:div w:id="608856193">
      <w:bodyDiv w:val="1"/>
      <w:marLeft w:val="0"/>
      <w:marRight w:val="0"/>
      <w:marTop w:val="0"/>
      <w:marBottom w:val="0"/>
      <w:divBdr>
        <w:top w:val="none" w:sz="0" w:space="0" w:color="auto"/>
        <w:left w:val="none" w:sz="0" w:space="0" w:color="auto"/>
        <w:bottom w:val="none" w:sz="0" w:space="0" w:color="auto"/>
        <w:right w:val="none" w:sz="0" w:space="0" w:color="auto"/>
      </w:divBdr>
    </w:div>
    <w:div w:id="954795550">
      <w:bodyDiv w:val="1"/>
      <w:marLeft w:val="0"/>
      <w:marRight w:val="0"/>
      <w:marTop w:val="0"/>
      <w:marBottom w:val="0"/>
      <w:divBdr>
        <w:top w:val="none" w:sz="0" w:space="0" w:color="auto"/>
        <w:left w:val="none" w:sz="0" w:space="0" w:color="auto"/>
        <w:bottom w:val="none" w:sz="0" w:space="0" w:color="auto"/>
        <w:right w:val="none" w:sz="0" w:space="0" w:color="auto"/>
      </w:divBdr>
    </w:div>
    <w:div w:id="1209300890">
      <w:bodyDiv w:val="1"/>
      <w:marLeft w:val="0"/>
      <w:marRight w:val="0"/>
      <w:marTop w:val="0"/>
      <w:marBottom w:val="0"/>
      <w:divBdr>
        <w:top w:val="none" w:sz="0" w:space="0" w:color="auto"/>
        <w:left w:val="none" w:sz="0" w:space="0" w:color="auto"/>
        <w:bottom w:val="none" w:sz="0" w:space="0" w:color="auto"/>
        <w:right w:val="none" w:sz="0" w:space="0" w:color="auto"/>
      </w:divBdr>
    </w:div>
    <w:div w:id="13748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lerk@saxmundham.org" TargetMode="External"/><Relationship Id="rId13" Type="http://schemas.openxmlformats.org/officeDocument/2006/relationships/image" Target="media/image2.jpeg"/><Relationship Id="rId18" Type="http://schemas.openxmlformats.org/officeDocument/2006/relationships/hyperlink" Target="http://www.eastsuffolk.gov.uk/YouTub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admin@southwoldtowncouncil.com" TargetMode="External"/><Relationship Id="rId12" Type="http://schemas.openxmlformats.org/officeDocument/2006/relationships/hyperlink" Target="https://twitter.com/EastSuffolk?lang=en-gb"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eastsuffolkcouncil" TargetMode="External"/><Relationship Id="rId20" Type="http://schemas.openxmlformats.org/officeDocument/2006/relationships/hyperlink" Target="https://www.instagram.com/eastsuffolkcounci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http://www.eastsuffolk.gov.uk/"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eastsuffolk.gov.uk/voting-now-open-for-the-enabling-communities-award/" TargetMode="External"/><Relationship Id="rId14" Type="http://schemas.openxmlformats.org/officeDocument/2006/relationships/hyperlink" Target="https://www.linkedin.com/company/eastsuffolkcouncil" TargetMode="External"/><Relationship Id="rId22" Type="http://schemas.openxmlformats.org/officeDocument/2006/relationships/hyperlink" Target="http://www.eastsuffol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Sue Piggott</cp:lastModifiedBy>
  <cp:revision>2</cp:revision>
  <dcterms:created xsi:type="dcterms:W3CDTF">2019-10-05T10:51:00Z</dcterms:created>
  <dcterms:modified xsi:type="dcterms:W3CDTF">2019-10-05T10:51:00Z</dcterms:modified>
</cp:coreProperties>
</file>