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9D4FA" w14:textId="5B3D623C" w:rsidR="009559A6" w:rsidRPr="007B24AF" w:rsidRDefault="009559A6">
      <w:pPr>
        <w:rPr>
          <w:color w:val="FFFFFF" w:themeColor="background1"/>
        </w:rPr>
      </w:pPr>
      <w:bookmarkStart w:id="0" w:name="_GoBack"/>
      <w:bookmarkEnd w:id="0"/>
    </w:p>
    <w:p w14:paraId="5CEE7A7A" w14:textId="5D20E951" w:rsidR="000B2608" w:rsidRPr="00370E21" w:rsidRDefault="007B24AF" w:rsidP="007B24AF">
      <w:pPr>
        <w:shd w:val="clear" w:color="auto" w:fill="0D0D0D" w:themeFill="text1" w:themeFillTint="F2"/>
        <w:jc w:val="center"/>
        <w:rPr>
          <w:color w:val="FFFFFF" w:themeColor="background1"/>
          <w:sz w:val="28"/>
          <w:szCs w:val="28"/>
        </w:rPr>
      </w:pPr>
      <w:r w:rsidRPr="00370E21">
        <w:rPr>
          <w:color w:val="FFFFFF" w:themeColor="background1"/>
          <w:sz w:val="28"/>
          <w:szCs w:val="28"/>
        </w:rPr>
        <w:t>NOTICE OF VACANCY IN OFFICE OF COUNCILLOR</w:t>
      </w:r>
    </w:p>
    <w:p w14:paraId="2302EBF4" w14:textId="77777777" w:rsidR="000B2608" w:rsidRPr="00037DDB" w:rsidRDefault="000B2608">
      <w:pPr>
        <w:rPr>
          <w:sz w:val="32"/>
          <w:szCs w:val="32"/>
        </w:rPr>
      </w:pPr>
    </w:p>
    <w:p w14:paraId="3B570DFF" w14:textId="48DA1782" w:rsidR="000B2608" w:rsidRPr="00037DDB" w:rsidRDefault="000B2608">
      <w:pPr>
        <w:rPr>
          <w:b/>
          <w:bCs/>
          <w:sz w:val="32"/>
          <w:szCs w:val="32"/>
          <w:u w:val="single"/>
        </w:rPr>
      </w:pPr>
      <w:r w:rsidRPr="00037DDB">
        <w:rPr>
          <w:b/>
          <w:bCs/>
          <w:sz w:val="32"/>
          <w:szCs w:val="32"/>
          <w:u w:val="single"/>
        </w:rPr>
        <w:t xml:space="preserve">Easton Parish Council </w:t>
      </w:r>
    </w:p>
    <w:p w14:paraId="55715751" w14:textId="5A5F9523" w:rsidR="000B2608" w:rsidRDefault="000B2608" w:rsidP="00C82F1F">
      <w:pPr>
        <w:spacing w:after="0" w:line="240" w:lineRule="auto"/>
      </w:pPr>
      <w:r w:rsidRPr="00037DDB">
        <w:rPr>
          <w:b/>
          <w:bCs/>
          <w:sz w:val="32"/>
          <w:szCs w:val="32"/>
        </w:rPr>
        <w:t xml:space="preserve">A Casual Vacancy has arisen. </w:t>
      </w:r>
      <w:r w:rsidR="00F62F7E">
        <w:rPr>
          <w:b/>
          <w:bCs/>
          <w:sz w:val="32"/>
          <w:szCs w:val="32"/>
        </w:rPr>
        <w:t xml:space="preserve">This vacancy is filled by co-option (approaching the Parish Council to fill the vacancy) or by 10 electors calling for an election and poll, which would take place at the Village Hall. </w:t>
      </w:r>
      <w:r w:rsidRPr="00037DDB">
        <w:rPr>
          <w:b/>
          <w:bCs/>
          <w:sz w:val="32"/>
          <w:szCs w:val="32"/>
        </w:rPr>
        <w:t>The Notice explains that if 10 electors give notice to the Returning Officer that they wish for the Casual Vacancy to be filled by an election, Easton Suffolk Council will call a</w:t>
      </w:r>
      <w:r w:rsidR="00C82F1F">
        <w:rPr>
          <w:b/>
          <w:bCs/>
          <w:sz w:val="32"/>
          <w:szCs w:val="32"/>
        </w:rPr>
        <w:t xml:space="preserve"> by-</w:t>
      </w:r>
      <w:r w:rsidRPr="00037DDB">
        <w:rPr>
          <w:b/>
          <w:bCs/>
          <w:sz w:val="32"/>
          <w:szCs w:val="32"/>
        </w:rPr>
        <w:t xml:space="preserve">election to fill the </w:t>
      </w:r>
      <w:r w:rsidR="00C82F1F">
        <w:rPr>
          <w:b/>
          <w:bCs/>
          <w:sz w:val="32"/>
          <w:szCs w:val="32"/>
        </w:rPr>
        <w:t>one Vacancy that has arisen as a result of the resignation of Cllr Adrian Hollins</w:t>
      </w:r>
      <w:r w:rsidRPr="00037DDB">
        <w:rPr>
          <w:b/>
          <w:bCs/>
          <w:sz w:val="32"/>
          <w:szCs w:val="32"/>
        </w:rPr>
        <w:t>, when more than one person stands</w:t>
      </w:r>
      <w:r w:rsidR="00C82F1F">
        <w:rPr>
          <w:b/>
          <w:bCs/>
          <w:sz w:val="32"/>
          <w:szCs w:val="32"/>
        </w:rPr>
        <w:t xml:space="preserve"> for this Vacancy</w:t>
      </w:r>
      <w:r w:rsidRPr="00037DDB">
        <w:rPr>
          <w:b/>
          <w:bCs/>
          <w:sz w:val="32"/>
          <w:szCs w:val="32"/>
        </w:rPr>
        <w:t xml:space="preserve">, the election process will </w:t>
      </w:r>
      <w:r w:rsidR="00C82F1F">
        <w:rPr>
          <w:b/>
          <w:bCs/>
          <w:sz w:val="32"/>
          <w:szCs w:val="32"/>
        </w:rPr>
        <w:t>proceed, those wis</w:t>
      </w:r>
      <w:r w:rsidRPr="00037DDB">
        <w:rPr>
          <w:b/>
          <w:bCs/>
          <w:sz w:val="32"/>
          <w:szCs w:val="32"/>
        </w:rPr>
        <w:t xml:space="preserve">hing to stand for the Vacancy </w:t>
      </w:r>
      <w:r w:rsidR="00C82F1F">
        <w:rPr>
          <w:b/>
          <w:bCs/>
          <w:sz w:val="32"/>
          <w:szCs w:val="32"/>
        </w:rPr>
        <w:t xml:space="preserve">must </w:t>
      </w:r>
      <w:r w:rsidRPr="00037DDB">
        <w:rPr>
          <w:b/>
          <w:bCs/>
          <w:sz w:val="32"/>
          <w:szCs w:val="32"/>
        </w:rPr>
        <w:t>submit their completed nomination forms. East Suffolk Council will then organise the Poll for electing a member from candidates that have nominated to stand for the Vacancy</w:t>
      </w:r>
      <w:r w:rsidR="00C82F1F">
        <w:rPr>
          <w:b/>
          <w:bCs/>
          <w:sz w:val="32"/>
          <w:szCs w:val="32"/>
        </w:rPr>
        <w:t>.</w:t>
      </w:r>
    </w:p>
    <w:p w14:paraId="1C77879A" w14:textId="77777777" w:rsidR="000B2608" w:rsidRDefault="000B2608"/>
    <w:p w14:paraId="6DF3F9F5" w14:textId="77777777" w:rsidR="000B2608" w:rsidRDefault="000B2608"/>
    <w:sectPr w:rsidR="000B2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08"/>
    <w:rsid w:val="00037DDB"/>
    <w:rsid w:val="000B2608"/>
    <w:rsid w:val="00370E21"/>
    <w:rsid w:val="00473C45"/>
    <w:rsid w:val="007B24AF"/>
    <w:rsid w:val="00824F1F"/>
    <w:rsid w:val="009559A6"/>
    <w:rsid w:val="00C82F1F"/>
    <w:rsid w:val="00DF1E48"/>
    <w:rsid w:val="00F62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065A"/>
  <w15:chartTrackingRefBased/>
  <w15:docId w15:val="{DE045086-5E79-4755-9DD5-BA917137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2</cp:revision>
  <cp:lastPrinted>2019-10-15T15:08:00Z</cp:lastPrinted>
  <dcterms:created xsi:type="dcterms:W3CDTF">2019-10-18T12:03:00Z</dcterms:created>
  <dcterms:modified xsi:type="dcterms:W3CDTF">2019-10-18T12:03:00Z</dcterms:modified>
</cp:coreProperties>
</file>